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626C1F" w14:textId="2E6CE64C" w:rsidR="002673E7" w:rsidRPr="00B25487" w:rsidRDefault="002673E7" w:rsidP="001004DA">
      <w:pPr>
        <w:spacing w:line="312" w:lineRule="auto"/>
        <w:rPr>
          <w:rFonts w:ascii="Helvetica Neue" w:hAnsi="Helvetica Neue" w:cs="Times New Roman"/>
          <w:i/>
          <w:sz w:val="20"/>
          <w:szCs w:val="20"/>
          <w:lang w:val="fr-FR"/>
        </w:rPr>
      </w:pPr>
      <w:bookmarkStart w:id="0" w:name="_GoBack"/>
      <w:bookmarkEnd w:id="0"/>
      <w:r w:rsidRPr="00B25487">
        <w:rPr>
          <w:rFonts w:ascii="Helvetica Neue" w:hAnsi="Helvetica Neue" w:cs="Times New Roman"/>
          <w:i/>
          <w:sz w:val="20"/>
          <w:szCs w:val="20"/>
          <w:lang w:val="fr-FR"/>
        </w:rPr>
        <w:t xml:space="preserve">[TEXTE POUR SONORITÉS </w:t>
      </w:r>
      <w:r w:rsidR="00B631DA">
        <w:rPr>
          <w:rFonts w:ascii="Helvetica Neue" w:hAnsi="Helvetica Neue" w:cs="Times New Roman"/>
          <w:i/>
          <w:sz w:val="20"/>
          <w:szCs w:val="20"/>
          <w:lang w:val="fr-FR"/>
        </w:rPr>
        <w:t>10 – Nadine Schütz, Janvier 2016</w:t>
      </w:r>
      <w:r w:rsidRPr="00B25487">
        <w:rPr>
          <w:rFonts w:ascii="Helvetica Neue" w:hAnsi="Helvetica Neue" w:cs="Times New Roman"/>
          <w:i/>
          <w:sz w:val="20"/>
          <w:szCs w:val="20"/>
          <w:lang w:val="fr-FR"/>
        </w:rPr>
        <w:t>]</w:t>
      </w:r>
    </w:p>
    <w:p w14:paraId="77DABC85" w14:textId="77777777" w:rsidR="002673E7" w:rsidRPr="00B25487" w:rsidRDefault="002673E7" w:rsidP="001004DA">
      <w:pPr>
        <w:spacing w:line="312" w:lineRule="auto"/>
        <w:rPr>
          <w:rFonts w:ascii="Helvetica Neue" w:hAnsi="Helvetica Neue" w:cs="Times New Roman"/>
          <w:sz w:val="20"/>
          <w:szCs w:val="20"/>
          <w:lang w:val="fr-FR"/>
        </w:rPr>
      </w:pPr>
    </w:p>
    <w:p w14:paraId="72F0E76E" w14:textId="77777777" w:rsidR="008530B6" w:rsidRPr="00B25487" w:rsidRDefault="008530B6" w:rsidP="001004DA">
      <w:pPr>
        <w:spacing w:line="312" w:lineRule="auto"/>
        <w:rPr>
          <w:rFonts w:ascii="Helvetica Neue" w:hAnsi="Helvetica Neue" w:cs="Times New Roman"/>
          <w:sz w:val="20"/>
          <w:szCs w:val="20"/>
          <w:lang w:val="fr-FR"/>
        </w:rPr>
      </w:pPr>
    </w:p>
    <w:p w14:paraId="4FFE930D" w14:textId="77777777" w:rsidR="00CA6EE4" w:rsidRPr="002A291A" w:rsidRDefault="00CA6EE4" w:rsidP="001004DA">
      <w:pPr>
        <w:spacing w:line="312" w:lineRule="auto"/>
        <w:rPr>
          <w:rFonts w:ascii="Helvetica Neue" w:hAnsi="Helvetica Neue" w:cs="Times New Roman"/>
          <w:b/>
          <w:lang w:val="fr-FR"/>
        </w:rPr>
      </w:pPr>
      <w:r w:rsidRPr="002A291A">
        <w:rPr>
          <w:rFonts w:ascii="Helvetica Neue" w:hAnsi="Helvetica Neue" w:cs="Times New Roman"/>
          <w:b/>
          <w:lang w:val="fr-FR"/>
        </w:rPr>
        <w:t>DES VOIX MULTIPLES</w:t>
      </w:r>
    </w:p>
    <w:p w14:paraId="1EEB52B6" w14:textId="28E2A607" w:rsidR="008530B6" w:rsidRPr="002A291A" w:rsidRDefault="00667EC0" w:rsidP="001004DA">
      <w:pPr>
        <w:spacing w:line="312" w:lineRule="auto"/>
        <w:rPr>
          <w:rFonts w:ascii="Helvetica Neue" w:hAnsi="Helvetica Neue" w:cs="Times New Roman"/>
          <w:b/>
          <w:lang w:val="fr-FR"/>
        </w:rPr>
      </w:pPr>
      <w:r w:rsidRPr="002A291A">
        <w:rPr>
          <w:rFonts w:ascii="Helvetica Neue" w:hAnsi="Helvetica Neue" w:cs="Times New Roman"/>
          <w:b/>
          <w:lang w:val="fr-FR"/>
        </w:rPr>
        <w:t>É</w:t>
      </w:r>
      <w:r w:rsidR="00CA6EE4" w:rsidRPr="002A291A">
        <w:rPr>
          <w:rFonts w:ascii="Helvetica Neue" w:hAnsi="Helvetica Neue" w:cs="Times New Roman"/>
          <w:b/>
          <w:lang w:val="fr-FR"/>
        </w:rPr>
        <w:t>léments d’une</w:t>
      </w:r>
      <w:r w:rsidR="00F67449" w:rsidRPr="002A291A">
        <w:rPr>
          <w:rFonts w:ascii="Helvetica Neue" w:hAnsi="Helvetica Neue" w:cs="Times New Roman"/>
          <w:b/>
          <w:lang w:val="fr-FR"/>
        </w:rPr>
        <w:t xml:space="preserve"> </w:t>
      </w:r>
      <w:r w:rsidR="00692F6E" w:rsidRPr="002A291A">
        <w:rPr>
          <w:rFonts w:ascii="Helvetica Neue" w:hAnsi="Helvetica Neue" w:cs="Times New Roman"/>
          <w:b/>
          <w:lang w:val="fr-FR"/>
        </w:rPr>
        <w:t xml:space="preserve">culture acoustique </w:t>
      </w:r>
      <w:r w:rsidRPr="002A291A">
        <w:rPr>
          <w:rFonts w:ascii="Helvetica Neue" w:hAnsi="Helvetica Neue" w:cs="Times New Roman"/>
          <w:b/>
          <w:lang w:val="fr-FR"/>
        </w:rPr>
        <w:t>paysagère</w:t>
      </w:r>
    </w:p>
    <w:p w14:paraId="44D0CB63" w14:textId="77777777" w:rsidR="008530B6" w:rsidRDefault="008530B6" w:rsidP="001004DA">
      <w:pPr>
        <w:spacing w:line="312" w:lineRule="auto"/>
        <w:rPr>
          <w:rFonts w:ascii="Helvetica Neue" w:hAnsi="Helvetica Neue" w:cs="Times New Roman"/>
          <w:sz w:val="20"/>
          <w:szCs w:val="20"/>
          <w:lang w:val="fr-FR"/>
        </w:rPr>
      </w:pPr>
    </w:p>
    <w:p w14:paraId="21F15D7C" w14:textId="13E02C60" w:rsidR="00A9022D" w:rsidRPr="0001379D" w:rsidRDefault="00A9022D" w:rsidP="001004DA">
      <w:pPr>
        <w:spacing w:line="312" w:lineRule="auto"/>
        <w:rPr>
          <w:rFonts w:ascii="Helvetica Neue" w:hAnsi="Helvetica Neue" w:cs="Times New Roman"/>
          <w:i/>
          <w:sz w:val="18"/>
          <w:szCs w:val="18"/>
          <w:lang w:val="fr-FR"/>
        </w:rPr>
      </w:pPr>
      <w:r w:rsidRPr="0001379D">
        <w:rPr>
          <w:rFonts w:ascii="Helvetica Neue" w:hAnsi="Helvetica Neue" w:cs="Times New Roman"/>
          <w:i/>
          <w:sz w:val="18"/>
          <w:szCs w:val="18"/>
          <w:lang w:val="fr-FR"/>
        </w:rPr>
        <w:t>par Nadine Schütz</w:t>
      </w:r>
    </w:p>
    <w:p w14:paraId="439C1A24" w14:textId="77777777" w:rsidR="00A9022D" w:rsidRDefault="00A9022D" w:rsidP="001004DA">
      <w:pPr>
        <w:spacing w:line="312" w:lineRule="auto"/>
        <w:rPr>
          <w:rFonts w:ascii="Helvetica Neue" w:hAnsi="Helvetica Neue" w:cs="Times New Roman"/>
          <w:sz w:val="14"/>
          <w:szCs w:val="14"/>
          <w:lang w:val="fr-FR"/>
        </w:rPr>
      </w:pPr>
    </w:p>
    <w:p w14:paraId="1E6B7D6C" w14:textId="77777777" w:rsidR="00D43B43" w:rsidRPr="00D43B43" w:rsidRDefault="00D43B43" w:rsidP="001004DA">
      <w:pPr>
        <w:spacing w:line="312" w:lineRule="auto"/>
        <w:rPr>
          <w:rFonts w:ascii="Helvetica Neue" w:hAnsi="Helvetica Neue" w:cs="Times New Roman"/>
          <w:sz w:val="14"/>
          <w:szCs w:val="14"/>
          <w:lang w:val="fr-FR"/>
        </w:rPr>
      </w:pPr>
    </w:p>
    <w:p w14:paraId="62F0FC85" w14:textId="1C37BC51" w:rsidR="009F5078" w:rsidRDefault="009F5078" w:rsidP="001004DA">
      <w:pPr>
        <w:spacing w:line="312" w:lineRule="auto"/>
        <w:rPr>
          <w:rFonts w:ascii="Helvetica Neue" w:hAnsi="Helvetica Neue" w:cs="Times New Roman"/>
          <w:sz w:val="18"/>
          <w:szCs w:val="18"/>
          <w:lang w:val="fr-FR"/>
        </w:rPr>
      </w:pPr>
      <w:r w:rsidRPr="0001379D">
        <w:rPr>
          <w:rFonts w:ascii="Helvetica Neue" w:hAnsi="Helvetica Neue" w:cs="Times New Roman"/>
          <w:sz w:val="18"/>
          <w:szCs w:val="18"/>
          <w:lang w:val="fr-FR"/>
        </w:rPr>
        <w:t>Cet essa</w:t>
      </w:r>
      <w:r w:rsidR="00FC3865" w:rsidRPr="0001379D">
        <w:rPr>
          <w:rFonts w:ascii="Helvetica Neue" w:hAnsi="Helvetica Neue" w:cs="Times New Roman"/>
          <w:sz w:val="18"/>
          <w:szCs w:val="18"/>
          <w:lang w:val="fr-FR"/>
        </w:rPr>
        <w:t>i</w:t>
      </w:r>
      <w:r w:rsidRPr="0001379D">
        <w:rPr>
          <w:rFonts w:ascii="Helvetica Neue" w:hAnsi="Helvetica Neue" w:cs="Times New Roman"/>
          <w:sz w:val="18"/>
          <w:szCs w:val="18"/>
          <w:lang w:val="fr-FR"/>
        </w:rPr>
        <w:t xml:space="preserve"> </w:t>
      </w:r>
      <w:r w:rsidR="00064455">
        <w:rPr>
          <w:rFonts w:ascii="Helvetica Neue" w:hAnsi="Helvetica Neue" w:cs="Times New Roman"/>
          <w:sz w:val="18"/>
          <w:szCs w:val="18"/>
          <w:lang w:val="fr-FR"/>
        </w:rPr>
        <w:t xml:space="preserve">a </w:t>
      </w:r>
      <w:r w:rsidR="00064455" w:rsidRPr="00747801">
        <w:rPr>
          <w:rFonts w:ascii="Helvetica Neue" w:hAnsi="Helvetica Neue" w:cs="Times New Roman"/>
          <w:sz w:val="18"/>
          <w:szCs w:val="18"/>
          <w:lang w:val="fr-FR"/>
        </w:rPr>
        <w:t xml:space="preserve">été </w:t>
      </w:r>
      <w:r w:rsidR="002B1E4B" w:rsidRPr="00747801">
        <w:rPr>
          <w:rFonts w:ascii="Helvetica Neue" w:hAnsi="Helvetica Neue" w:cs="Times New Roman"/>
          <w:sz w:val="18"/>
          <w:szCs w:val="18"/>
          <w:lang w:val="fr-FR"/>
        </w:rPr>
        <w:t>encouragé</w:t>
      </w:r>
      <w:r w:rsidRPr="00747801">
        <w:rPr>
          <w:rFonts w:ascii="Helvetica Neue" w:hAnsi="Helvetica Neue" w:cs="Times New Roman"/>
          <w:sz w:val="18"/>
          <w:szCs w:val="18"/>
          <w:lang w:val="fr-FR"/>
        </w:rPr>
        <w:t xml:space="preserve"> d</w:t>
      </w:r>
      <w:r w:rsidR="00747801" w:rsidRPr="00747801">
        <w:rPr>
          <w:rFonts w:ascii="Helvetica Neue" w:hAnsi="Helvetica Neue" w:cs="Times New Roman"/>
          <w:sz w:val="18"/>
          <w:szCs w:val="18"/>
          <w:lang w:val="fr-FR"/>
        </w:rPr>
        <w:t>ans</w:t>
      </w:r>
      <w:r w:rsidR="00747801">
        <w:rPr>
          <w:rFonts w:ascii="Helvetica Neue" w:hAnsi="Helvetica Neue" w:cs="Times New Roman"/>
          <w:sz w:val="18"/>
          <w:szCs w:val="18"/>
          <w:lang w:val="fr-FR"/>
        </w:rPr>
        <w:t xml:space="preserve"> le cadre d’un </w:t>
      </w:r>
      <w:r w:rsidRPr="0001379D">
        <w:rPr>
          <w:rFonts w:ascii="Helvetica Neue" w:hAnsi="Helvetica Neue" w:cs="Times New Roman"/>
          <w:sz w:val="18"/>
          <w:szCs w:val="18"/>
          <w:lang w:val="fr-FR"/>
        </w:rPr>
        <w:t xml:space="preserve">atelier </w:t>
      </w:r>
      <w:r w:rsidR="00FC3865" w:rsidRPr="0001379D">
        <w:rPr>
          <w:rFonts w:ascii="Helvetica Neue" w:hAnsi="Helvetica Neue" w:cs="Times New Roman"/>
          <w:sz w:val="18"/>
          <w:szCs w:val="18"/>
          <w:lang w:val="fr-FR"/>
        </w:rPr>
        <w:t xml:space="preserve">mené </w:t>
      </w:r>
      <w:r w:rsidR="00CB720D" w:rsidRPr="0001379D">
        <w:rPr>
          <w:rFonts w:ascii="Helvetica Neue" w:hAnsi="Helvetica Neue" w:cs="Times New Roman"/>
          <w:sz w:val="18"/>
          <w:szCs w:val="18"/>
          <w:lang w:val="fr-FR"/>
        </w:rPr>
        <w:t xml:space="preserve">avec l’acousticien Jean-Marie Rapin </w:t>
      </w:r>
      <w:r w:rsidR="0095773C">
        <w:rPr>
          <w:rFonts w:ascii="Helvetica Neue" w:hAnsi="Helvetica Neue" w:cs="Times New Roman"/>
          <w:sz w:val="18"/>
          <w:szCs w:val="18"/>
          <w:lang w:val="fr-FR"/>
        </w:rPr>
        <w:t>lors</w:t>
      </w:r>
      <w:r w:rsidR="00FC3865" w:rsidRPr="0001379D">
        <w:rPr>
          <w:rFonts w:ascii="Helvetica Neue" w:hAnsi="Helvetica Neue" w:cs="Times New Roman"/>
          <w:sz w:val="18"/>
          <w:szCs w:val="18"/>
          <w:lang w:val="fr-FR"/>
        </w:rPr>
        <w:t xml:space="preserve"> des </w:t>
      </w:r>
      <w:r w:rsidR="006C79CB">
        <w:rPr>
          <w:rFonts w:ascii="Helvetica Neue" w:hAnsi="Helvetica Neue" w:cs="Times New Roman"/>
          <w:sz w:val="18"/>
          <w:szCs w:val="18"/>
          <w:lang w:val="fr-FR"/>
        </w:rPr>
        <w:t>«Rencontres Architecture Musique Écologie» (</w:t>
      </w:r>
      <w:r w:rsidR="00FC3865" w:rsidRPr="0001379D">
        <w:rPr>
          <w:rFonts w:ascii="Helvetica Neue" w:hAnsi="Helvetica Neue" w:cs="Times New Roman"/>
          <w:sz w:val="18"/>
          <w:szCs w:val="18"/>
          <w:lang w:val="fr-FR"/>
        </w:rPr>
        <w:t>R’AME</w:t>
      </w:r>
      <w:r w:rsidR="006C79CB">
        <w:rPr>
          <w:rFonts w:ascii="Helvetica Neue" w:hAnsi="Helvetica Neue" w:cs="Times New Roman"/>
          <w:sz w:val="18"/>
          <w:szCs w:val="18"/>
          <w:lang w:val="fr-FR"/>
        </w:rPr>
        <w:t>)</w:t>
      </w:r>
      <w:r w:rsidR="00FC3865" w:rsidRPr="0001379D">
        <w:rPr>
          <w:rFonts w:ascii="Helvetica Neue" w:hAnsi="Helvetica Neue" w:cs="Times New Roman"/>
          <w:sz w:val="18"/>
          <w:szCs w:val="18"/>
          <w:lang w:val="fr-FR"/>
        </w:rPr>
        <w:t xml:space="preserve"> 2015, dans lequel nous avons proposé </w:t>
      </w:r>
      <w:r w:rsidRPr="0001379D">
        <w:rPr>
          <w:rFonts w:ascii="Helvetica Neue" w:hAnsi="Helvetica Neue" w:cs="Times New Roman"/>
          <w:sz w:val="18"/>
          <w:szCs w:val="18"/>
          <w:lang w:val="fr-FR"/>
        </w:rPr>
        <w:t xml:space="preserve">une écoute approfondie des idées et approches pertinentes </w:t>
      </w:r>
      <w:r w:rsidR="001406A4">
        <w:rPr>
          <w:rFonts w:ascii="Helvetica Neue" w:hAnsi="Helvetica Neue" w:cs="Times New Roman"/>
          <w:sz w:val="18"/>
          <w:szCs w:val="18"/>
          <w:lang w:val="fr-FR"/>
        </w:rPr>
        <w:t>qui permettent d’appréhendre</w:t>
      </w:r>
      <w:r w:rsidRPr="0001379D">
        <w:rPr>
          <w:rFonts w:ascii="Helvetica Neue" w:hAnsi="Helvetica Neue" w:cs="Times New Roman"/>
          <w:sz w:val="18"/>
          <w:szCs w:val="18"/>
          <w:lang w:val="fr-FR"/>
        </w:rPr>
        <w:t xml:space="preserve"> les potentiels physiques, esthétiques et écologiques des phénomènes sonores qui nous environnent au quotidien. Il s’agi</w:t>
      </w:r>
      <w:r w:rsidR="00FC3865" w:rsidRPr="0001379D">
        <w:rPr>
          <w:rFonts w:ascii="Helvetica Neue" w:hAnsi="Helvetica Neue" w:cs="Times New Roman"/>
          <w:sz w:val="18"/>
          <w:szCs w:val="18"/>
          <w:lang w:val="fr-FR"/>
        </w:rPr>
        <w:t>ssai</w:t>
      </w:r>
      <w:r w:rsidRPr="0001379D">
        <w:rPr>
          <w:rFonts w:ascii="Helvetica Neue" w:hAnsi="Helvetica Neue" w:cs="Times New Roman"/>
          <w:sz w:val="18"/>
          <w:szCs w:val="18"/>
          <w:lang w:val="fr-FR"/>
        </w:rPr>
        <w:t>t d’un dialogu</w:t>
      </w:r>
      <w:r w:rsidR="00E130DD">
        <w:rPr>
          <w:rFonts w:ascii="Helvetica Neue" w:hAnsi="Helvetica Neue" w:cs="Times New Roman"/>
          <w:sz w:val="18"/>
          <w:szCs w:val="18"/>
          <w:lang w:val="fr-FR"/>
        </w:rPr>
        <w:t xml:space="preserve">e réel et virtuel en même temps ; </w:t>
      </w:r>
      <w:r w:rsidRPr="0001379D">
        <w:rPr>
          <w:rFonts w:ascii="Helvetica Neue" w:hAnsi="Helvetica Neue" w:cs="Times New Roman"/>
          <w:sz w:val="18"/>
          <w:szCs w:val="18"/>
          <w:lang w:val="fr-FR"/>
        </w:rPr>
        <w:t>il ne comport</w:t>
      </w:r>
      <w:r w:rsidR="00FC3865" w:rsidRPr="0001379D">
        <w:rPr>
          <w:rFonts w:ascii="Helvetica Neue" w:hAnsi="Helvetica Neue" w:cs="Times New Roman"/>
          <w:sz w:val="18"/>
          <w:szCs w:val="18"/>
          <w:lang w:val="fr-FR"/>
        </w:rPr>
        <w:t xml:space="preserve">ait </w:t>
      </w:r>
      <w:r w:rsidRPr="0001379D">
        <w:rPr>
          <w:rFonts w:ascii="Helvetica Neue" w:hAnsi="Helvetica Neue" w:cs="Times New Roman"/>
          <w:sz w:val="18"/>
          <w:szCs w:val="18"/>
          <w:lang w:val="fr-FR"/>
        </w:rPr>
        <w:t>pas seulement n</w:t>
      </w:r>
      <w:r w:rsidR="00E130DD">
        <w:rPr>
          <w:rFonts w:ascii="Helvetica Neue" w:hAnsi="Helvetica Neue" w:cs="Times New Roman"/>
          <w:sz w:val="18"/>
          <w:szCs w:val="18"/>
          <w:lang w:val="fr-FR"/>
        </w:rPr>
        <w:t>os propres voix, mais aussi celles</w:t>
      </w:r>
      <w:r w:rsidRPr="0001379D">
        <w:rPr>
          <w:rFonts w:ascii="Helvetica Neue" w:hAnsi="Helvetica Neue" w:cs="Times New Roman"/>
          <w:sz w:val="18"/>
          <w:szCs w:val="18"/>
          <w:lang w:val="fr-FR"/>
        </w:rPr>
        <w:t xml:space="preserve"> qui nous inspirent et </w:t>
      </w:r>
      <w:r w:rsidR="00E130DD">
        <w:rPr>
          <w:rFonts w:ascii="Helvetica Neue" w:hAnsi="Helvetica Neue" w:cs="Times New Roman"/>
          <w:sz w:val="18"/>
          <w:szCs w:val="18"/>
          <w:lang w:val="fr-FR"/>
        </w:rPr>
        <w:t xml:space="preserve">nous </w:t>
      </w:r>
      <w:r w:rsidRPr="0001379D">
        <w:rPr>
          <w:rFonts w:ascii="Helvetica Neue" w:hAnsi="Helvetica Neue" w:cs="Times New Roman"/>
          <w:sz w:val="18"/>
          <w:szCs w:val="18"/>
          <w:lang w:val="fr-FR"/>
        </w:rPr>
        <w:t>accompagnent dans notre engagement respectif pour faire entrer la dimension sonore de notre environnement dans le projet urbain et paysager.</w:t>
      </w:r>
    </w:p>
    <w:p w14:paraId="73780433" w14:textId="77777777" w:rsidR="0094402B" w:rsidRDefault="0094402B" w:rsidP="001004DA">
      <w:pPr>
        <w:spacing w:line="312" w:lineRule="auto"/>
        <w:rPr>
          <w:rFonts w:ascii="Helvetica Neue" w:hAnsi="Helvetica Neue" w:cs="Times New Roman"/>
          <w:sz w:val="14"/>
          <w:szCs w:val="14"/>
          <w:lang w:val="fr-FR"/>
        </w:rPr>
      </w:pPr>
    </w:p>
    <w:p w14:paraId="4CB03198" w14:textId="77777777" w:rsidR="00D43B43" w:rsidRPr="00D43B43" w:rsidRDefault="00D43B43" w:rsidP="001004DA">
      <w:pPr>
        <w:spacing w:line="312" w:lineRule="auto"/>
        <w:rPr>
          <w:rFonts w:ascii="Helvetica Neue" w:hAnsi="Helvetica Neue" w:cs="Times New Roman"/>
          <w:sz w:val="14"/>
          <w:szCs w:val="14"/>
          <w:lang w:val="fr-FR"/>
        </w:rPr>
      </w:pPr>
    </w:p>
    <w:p w14:paraId="03AC8FDF" w14:textId="77777777" w:rsidR="009A16CF" w:rsidRPr="0001379D" w:rsidRDefault="00802B6D" w:rsidP="001004DA">
      <w:pPr>
        <w:spacing w:line="312" w:lineRule="auto"/>
        <w:rPr>
          <w:rFonts w:ascii="Helvetica Neue" w:hAnsi="Helvetica Neue" w:cs="Times New Roman"/>
          <w:b/>
          <w:sz w:val="20"/>
          <w:szCs w:val="20"/>
          <w:lang w:val="fr-FR"/>
        </w:rPr>
      </w:pPr>
      <w:r w:rsidRPr="0001379D">
        <w:rPr>
          <w:rFonts w:ascii="Helvetica Neue" w:hAnsi="Helvetica Neue" w:cs="Times New Roman"/>
          <w:b/>
          <w:sz w:val="20"/>
          <w:szCs w:val="20"/>
          <w:lang w:val="fr-FR"/>
        </w:rPr>
        <w:t>L’acousticien et le jardinier</w:t>
      </w:r>
    </w:p>
    <w:p w14:paraId="378B9E28" w14:textId="77777777" w:rsidR="00A52F5E" w:rsidRPr="00D43B43" w:rsidRDefault="00A52F5E" w:rsidP="001004DA">
      <w:pPr>
        <w:spacing w:line="312" w:lineRule="auto"/>
        <w:rPr>
          <w:rFonts w:ascii="Helvetica Neue" w:hAnsi="Helvetica Neue" w:cs="Times New Roman"/>
          <w:sz w:val="14"/>
          <w:szCs w:val="14"/>
          <w:lang w:val="fr-FR"/>
        </w:rPr>
      </w:pPr>
    </w:p>
    <w:p w14:paraId="7762FD5D" w14:textId="0F22EB6D" w:rsidR="00FB6B62" w:rsidRPr="0001379D" w:rsidRDefault="00A52F5E" w:rsidP="001004DA">
      <w:pPr>
        <w:spacing w:line="312" w:lineRule="auto"/>
        <w:rPr>
          <w:rFonts w:ascii="Helvetica Neue" w:hAnsi="Helvetica Neue" w:cs="Times New Roman"/>
          <w:sz w:val="18"/>
          <w:szCs w:val="18"/>
          <w:lang w:val="fr-FR"/>
        </w:rPr>
      </w:pPr>
      <w:r w:rsidRPr="0001379D">
        <w:rPr>
          <w:rFonts w:ascii="Helvetica Neue" w:hAnsi="Helvetica Neue" w:cs="Times New Roman"/>
          <w:sz w:val="18"/>
          <w:szCs w:val="18"/>
          <w:lang w:val="fr-FR"/>
        </w:rPr>
        <w:t xml:space="preserve">L’écho est un phénomène acoustique pleinement paysager. Favorisé par des </w:t>
      </w:r>
      <w:r w:rsidR="00F00E16">
        <w:rPr>
          <w:rFonts w:ascii="Helvetica Neue" w:hAnsi="Helvetica Neue" w:cs="Times New Roman"/>
          <w:sz w:val="18"/>
          <w:szCs w:val="18"/>
          <w:lang w:val="fr-FR"/>
        </w:rPr>
        <w:t>parois rocheuses</w:t>
      </w:r>
      <w:r w:rsidRPr="0001379D">
        <w:rPr>
          <w:rFonts w:ascii="Helvetica Neue" w:hAnsi="Helvetica Neue" w:cs="Times New Roman"/>
          <w:sz w:val="18"/>
          <w:szCs w:val="18"/>
          <w:lang w:val="fr-FR"/>
        </w:rPr>
        <w:t xml:space="preserve"> </w:t>
      </w:r>
      <w:r w:rsidR="000B5F3D" w:rsidRPr="0001379D">
        <w:rPr>
          <w:rFonts w:ascii="Helvetica Neue" w:hAnsi="Helvetica Neue" w:cs="Times New Roman"/>
          <w:sz w:val="18"/>
          <w:szCs w:val="18"/>
          <w:lang w:val="fr-FR"/>
        </w:rPr>
        <w:t xml:space="preserve">raides et lisses, ce phénomène </w:t>
      </w:r>
      <w:r w:rsidR="00AD59D1" w:rsidRPr="0001379D">
        <w:rPr>
          <w:rFonts w:ascii="Helvetica Neue" w:hAnsi="Helvetica Neue" w:cs="Times New Roman"/>
          <w:sz w:val="18"/>
          <w:szCs w:val="18"/>
          <w:lang w:val="fr-FR"/>
        </w:rPr>
        <w:t xml:space="preserve">naturel </w:t>
      </w:r>
      <w:r w:rsidR="000B5F3D" w:rsidRPr="0001379D">
        <w:rPr>
          <w:rFonts w:ascii="Helvetica Neue" w:hAnsi="Helvetica Neue" w:cs="Times New Roman"/>
          <w:sz w:val="18"/>
          <w:szCs w:val="18"/>
          <w:lang w:val="fr-FR"/>
        </w:rPr>
        <w:t>servit déjà</w:t>
      </w:r>
      <w:r w:rsidR="00A8116A" w:rsidRPr="0001379D">
        <w:rPr>
          <w:rFonts w:ascii="Helvetica Neue" w:hAnsi="Helvetica Neue" w:cs="Times New Roman"/>
          <w:sz w:val="18"/>
          <w:szCs w:val="18"/>
          <w:lang w:val="fr-FR"/>
        </w:rPr>
        <w:t xml:space="preserve"> </w:t>
      </w:r>
      <w:r w:rsidR="00CB3984" w:rsidRPr="0001379D">
        <w:rPr>
          <w:rFonts w:ascii="Helvetica Neue" w:hAnsi="Helvetica Neue" w:cs="Times New Roman"/>
          <w:sz w:val="18"/>
          <w:szCs w:val="18"/>
          <w:lang w:val="fr-FR"/>
        </w:rPr>
        <w:t xml:space="preserve">aux civilisations anciennes comme référence d’une voix </w:t>
      </w:r>
      <w:r w:rsidR="004B1E37" w:rsidRPr="0001379D">
        <w:rPr>
          <w:rFonts w:ascii="Helvetica Neue" w:hAnsi="Helvetica Neue" w:cs="Times New Roman"/>
          <w:sz w:val="18"/>
          <w:szCs w:val="18"/>
          <w:lang w:val="fr-FR"/>
        </w:rPr>
        <w:t xml:space="preserve">spirituelle </w:t>
      </w:r>
      <w:r w:rsidR="00CB3984" w:rsidRPr="0001379D">
        <w:rPr>
          <w:rFonts w:ascii="Helvetica Neue" w:hAnsi="Helvetica Neue" w:cs="Times New Roman"/>
          <w:sz w:val="18"/>
          <w:szCs w:val="18"/>
          <w:lang w:val="fr-FR"/>
        </w:rPr>
        <w:t>pour déterminer le site d’un lieu de culte.</w:t>
      </w:r>
      <w:r w:rsidR="00CB3984" w:rsidRPr="0001379D">
        <w:rPr>
          <w:rStyle w:val="Funotenzeichen"/>
          <w:rFonts w:cs="Times New Roman"/>
          <w:szCs w:val="18"/>
          <w:lang w:val="fr-FR"/>
        </w:rPr>
        <w:footnoteReference w:id="1"/>
      </w:r>
      <w:r w:rsidR="004B1E37" w:rsidRPr="0001379D">
        <w:rPr>
          <w:rFonts w:ascii="Helvetica Neue" w:hAnsi="Helvetica Neue" w:cs="Times New Roman"/>
          <w:sz w:val="18"/>
          <w:szCs w:val="18"/>
          <w:lang w:val="fr-FR"/>
        </w:rPr>
        <w:t xml:space="preserve"> Ce choix du site</w:t>
      </w:r>
      <w:r w:rsidR="00B95479" w:rsidRPr="0001379D">
        <w:rPr>
          <w:rFonts w:ascii="Helvetica Neue" w:hAnsi="Helvetica Neue" w:cs="Times New Roman"/>
          <w:sz w:val="18"/>
          <w:szCs w:val="18"/>
          <w:lang w:val="fr-FR"/>
        </w:rPr>
        <w:t xml:space="preserve">, fait </w:t>
      </w:r>
      <w:r w:rsidR="004B1E37" w:rsidRPr="0001379D">
        <w:rPr>
          <w:rFonts w:ascii="Helvetica Neue" w:hAnsi="Helvetica Neue" w:cs="Times New Roman"/>
          <w:sz w:val="18"/>
          <w:szCs w:val="18"/>
          <w:lang w:val="fr-FR"/>
        </w:rPr>
        <w:t xml:space="preserve">selon </w:t>
      </w:r>
      <w:r w:rsidR="00B95479" w:rsidRPr="0001379D">
        <w:rPr>
          <w:rFonts w:ascii="Helvetica Neue" w:hAnsi="Helvetica Neue" w:cs="Times New Roman"/>
          <w:sz w:val="18"/>
          <w:szCs w:val="18"/>
          <w:lang w:val="fr-FR"/>
        </w:rPr>
        <w:t xml:space="preserve">des critères acoustiques, </w:t>
      </w:r>
      <w:r w:rsidR="004B1E37" w:rsidRPr="0001379D">
        <w:rPr>
          <w:rFonts w:ascii="Helvetica Neue" w:hAnsi="Helvetica Neue" w:cs="Times New Roman"/>
          <w:sz w:val="18"/>
          <w:szCs w:val="18"/>
          <w:lang w:val="fr-FR"/>
        </w:rPr>
        <w:t>représente</w:t>
      </w:r>
      <w:r w:rsidR="00B95479" w:rsidRPr="0001379D">
        <w:rPr>
          <w:rFonts w:ascii="Helvetica Neue" w:hAnsi="Helvetica Neue" w:cs="Times New Roman"/>
          <w:sz w:val="18"/>
          <w:szCs w:val="18"/>
          <w:lang w:val="fr-FR"/>
        </w:rPr>
        <w:t xml:space="preserve"> une approche</w:t>
      </w:r>
      <w:r w:rsidR="002E7E70" w:rsidRPr="0001379D">
        <w:rPr>
          <w:rFonts w:ascii="Helvetica Neue" w:hAnsi="Helvetica Neue" w:cs="Times New Roman"/>
          <w:sz w:val="18"/>
          <w:szCs w:val="18"/>
          <w:lang w:val="fr-FR"/>
        </w:rPr>
        <w:t xml:space="preserve"> possible pour </w:t>
      </w:r>
      <w:r w:rsidR="00F00E16">
        <w:rPr>
          <w:rFonts w:ascii="Helvetica Neue" w:hAnsi="Helvetica Neue" w:cs="Times New Roman"/>
          <w:sz w:val="18"/>
          <w:szCs w:val="18"/>
          <w:lang w:val="fr-FR"/>
        </w:rPr>
        <w:t>une conception paysagère qui prend</w:t>
      </w:r>
      <w:r w:rsidR="002E7E70" w:rsidRPr="0001379D">
        <w:rPr>
          <w:rFonts w:ascii="Helvetica Neue" w:hAnsi="Helvetica Neue" w:cs="Times New Roman"/>
          <w:sz w:val="18"/>
          <w:szCs w:val="18"/>
          <w:lang w:val="fr-FR"/>
        </w:rPr>
        <w:t xml:space="preserve"> en compte l’environnement sonore, </w:t>
      </w:r>
      <w:r w:rsidR="00CB720D">
        <w:rPr>
          <w:rFonts w:ascii="Helvetica Neue" w:hAnsi="Helvetica Neue" w:cs="Times New Roman"/>
          <w:sz w:val="18"/>
          <w:szCs w:val="18"/>
          <w:lang w:val="fr-FR"/>
        </w:rPr>
        <w:t xml:space="preserve">qui </w:t>
      </w:r>
      <w:r w:rsidR="002E7E70" w:rsidRPr="0001379D">
        <w:rPr>
          <w:rFonts w:ascii="Helvetica Neue" w:hAnsi="Helvetica Neue" w:cs="Times New Roman"/>
          <w:sz w:val="18"/>
          <w:szCs w:val="18"/>
          <w:lang w:val="fr-FR"/>
        </w:rPr>
        <w:t>se retrouve également dans les instructions</w:t>
      </w:r>
      <w:r w:rsidR="00374E86" w:rsidRPr="0001379D">
        <w:rPr>
          <w:rFonts w:ascii="Helvetica Neue" w:hAnsi="Helvetica Neue" w:cs="Times New Roman"/>
          <w:sz w:val="18"/>
          <w:szCs w:val="18"/>
          <w:lang w:val="fr-FR"/>
        </w:rPr>
        <w:t xml:space="preserve"> pour la con</w:t>
      </w:r>
      <w:r w:rsidR="002D0693" w:rsidRPr="0001379D">
        <w:rPr>
          <w:rFonts w:ascii="Helvetica Neue" w:hAnsi="Helvetica Neue" w:cs="Times New Roman"/>
          <w:sz w:val="18"/>
          <w:szCs w:val="18"/>
          <w:lang w:val="fr-FR"/>
        </w:rPr>
        <w:t>struction des théâtres en plein air</w:t>
      </w:r>
      <w:r w:rsidR="00374E86" w:rsidRPr="0001379D">
        <w:rPr>
          <w:rFonts w:ascii="Helvetica Neue" w:hAnsi="Helvetica Neue" w:cs="Times New Roman"/>
          <w:sz w:val="18"/>
          <w:szCs w:val="18"/>
          <w:lang w:val="fr-FR"/>
        </w:rPr>
        <w:t xml:space="preserve"> sur le modèle grec,</w:t>
      </w:r>
      <w:r w:rsidR="002E7E70" w:rsidRPr="0001379D">
        <w:rPr>
          <w:rFonts w:ascii="Helvetica Neue" w:hAnsi="Helvetica Neue" w:cs="Times New Roman"/>
          <w:sz w:val="18"/>
          <w:szCs w:val="18"/>
          <w:lang w:val="fr-FR"/>
        </w:rPr>
        <w:t xml:space="preserve"> </w:t>
      </w:r>
      <w:r w:rsidR="008515A5" w:rsidRPr="0001379D">
        <w:rPr>
          <w:rFonts w:ascii="Helvetica Neue" w:hAnsi="Helvetica Neue" w:cs="Times New Roman"/>
          <w:sz w:val="18"/>
          <w:szCs w:val="18"/>
          <w:lang w:val="fr-FR"/>
        </w:rPr>
        <w:t>fixé par écrit dans le traité d’architecture de l’ingénieur romain Vitruve</w:t>
      </w:r>
      <w:r w:rsidR="00374E86" w:rsidRPr="0001379D">
        <w:rPr>
          <w:rFonts w:ascii="Helvetica Neue" w:hAnsi="Helvetica Neue" w:cs="Times New Roman"/>
          <w:sz w:val="18"/>
          <w:szCs w:val="18"/>
          <w:lang w:val="fr-FR"/>
        </w:rPr>
        <w:t xml:space="preserve"> </w:t>
      </w:r>
      <w:r w:rsidR="007546DD" w:rsidRPr="0001379D">
        <w:rPr>
          <w:rFonts w:ascii="Helvetica Neue" w:hAnsi="Helvetica Neue" w:cs="Times New Roman"/>
          <w:sz w:val="18"/>
          <w:szCs w:val="18"/>
          <w:lang w:val="fr-FR"/>
        </w:rPr>
        <w:t>au premier siècle avant Jésus-Christ</w:t>
      </w:r>
      <w:r w:rsidR="008515A5" w:rsidRPr="0001379D">
        <w:rPr>
          <w:rFonts w:ascii="Helvetica Neue" w:hAnsi="Helvetica Neue" w:cs="Times New Roman"/>
          <w:sz w:val="18"/>
          <w:szCs w:val="18"/>
          <w:lang w:val="fr-FR"/>
        </w:rPr>
        <w:t xml:space="preserve">. </w:t>
      </w:r>
      <w:r w:rsidR="007546DD" w:rsidRPr="0001379D">
        <w:rPr>
          <w:rFonts w:ascii="Helvetica Neue" w:hAnsi="Helvetica Neue" w:cs="Times New Roman"/>
          <w:sz w:val="18"/>
          <w:szCs w:val="18"/>
          <w:lang w:val="fr-FR"/>
        </w:rPr>
        <w:t xml:space="preserve">Dans ce cas, il s’agissait plutôt de se tenir </w:t>
      </w:r>
      <w:r w:rsidR="00FE6FE2" w:rsidRPr="0001379D">
        <w:rPr>
          <w:rFonts w:ascii="Helvetica Neue" w:hAnsi="Helvetica Neue" w:cs="Times New Roman"/>
          <w:sz w:val="18"/>
          <w:szCs w:val="18"/>
          <w:lang w:val="fr-FR"/>
        </w:rPr>
        <w:t xml:space="preserve">assez </w:t>
      </w:r>
      <w:r w:rsidR="007546DD" w:rsidRPr="0001379D">
        <w:rPr>
          <w:rFonts w:ascii="Helvetica Neue" w:hAnsi="Helvetica Neue" w:cs="Times New Roman"/>
          <w:sz w:val="18"/>
          <w:szCs w:val="18"/>
          <w:lang w:val="fr-FR"/>
        </w:rPr>
        <w:t>loin des vis-à-vis</w:t>
      </w:r>
      <w:r w:rsidR="00FE6FE2" w:rsidRPr="0001379D">
        <w:rPr>
          <w:rFonts w:ascii="Helvetica Neue" w:hAnsi="Helvetica Neue" w:cs="Times New Roman"/>
          <w:sz w:val="18"/>
          <w:szCs w:val="18"/>
          <w:lang w:val="fr-FR"/>
        </w:rPr>
        <w:t xml:space="preserve"> réfléchissantes pour éviter des échos perturbant la compréhension des paroles. </w:t>
      </w:r>
      <w:r w:rsidR="0083448C" w:rsidRPr="0001379D">
        <w:rPr>
          <w:rFonts w:ascii="Helvetica Neue" w:hAnsi="Helvetica Neue" w:cs="Times New Roman"/>
          <w:sz w:val="18"/>
          <w:szCs w:val="18"/>
          <w:lang w:val="fr-FR"/>
        </w:rPr>
        <w:t>C</w:t>
      </w:r>
      <w:r w:rsidR="00B40298" w:rsidRPr="0001379D">
        <w:rPr>
          <w:rFonts w:ascii="Helvetica Neue" w:hAnsi="Helvetica Neue" w:cs="Times New Roman"/>
          <w:sz w:val="18"/>
          <w:szCs w:val="18"/>
          <w:lang w:val="fr-FR"/>
        </w:rPr>
        <w:t>es</w:t>
      </w:r>
      <w:r w:rsidR="00C03DA2">
        <w:rPr>
          <w:rFonts w:ascii="Helvetica Neue" w:hAnsi="Helvetica Neue" w:cs="Times New Roman"/>
          <w:sz w:val="18"/>
          <w:szCs w:val="18"/>
          <w:lang w:val="fr-FR"/>
        </w:rPr>
        <w:t xml:space="preserve"> pratiques valorisantes </w:t>
      </w:r>
      <w:r w:rsidR="0083448C" w:rsidRPr="0001379D">
        <w:rPr>
          <w:rFonts w:ascii="Helvetica Neue" w:hAnsi="Helvetica Neue" w:cs="Times New Roman"/>
          <w:sz w:val="18"/>
          <w:szCs w:val="18"/>
          <w:lang w:val="fr-FR"/>
        </w:rPr>
        <w:t xml:space="preserve">contrastent </w:t>
      </w:r>
      <w:r w:rsidR="00FC4FDF" w:rsidRPr="0001379D">
        <w:rPr>
          <w:rFonts w:ascii="Helvetica Neue" w:hAnsi="Helvetica Neue" w:cs="Times New Roman"/>
          <w:sz w:val="18"/>
          <w:szCs w:val="18"/>
          <w:lang w:val="fr-FR"/>
        </w:rPr>
        <w:t xml:space="preserve">avec des mesures </w:t>
      </w:r>
      <w:r w:rsidR="00B40298" w:rsidRPr="0001379D">
        <w:rPr>
          <w:rFonts w:ascii="Helvetica Neue" w:hAnsi="Helvetica Neue" w:cs="Times New Roman"/>
          <w:sz w:val="18"/>
          <w:szCs w:val="18"/>
          <w:lang w:val="fr-FR"/>
        </w:rPr>
        <w:t>défensives</w:t>
      </w:r>
      <w:r w:rsidR="00FC4FDF" w:rsidRPr="0001379D">
        <w:rPr>
          <w:rFonts w:ascii="Helvetica Neue" w:hAnsi="Helvetica Neue" w:cs="Times New Roman"/>
          <w:sz w:val="18"/>
          <w:szCs w:val="18"/>
          <w:lang w:val="fr-FR"/>
        </w:rPr>
        <w:t xml:space="preserve"> </w:t>
      </w:r>
      <w:r w:rsidR="00B40298" w:rsidRPr="0001379D">
        <w:rPr>
          <w:rFonts w:ascii="Helvetica Neue" w:hAnsi="Helvetica Neue" w:cs="Times New Roman"/>
          <w:sz w:val="18"/>
          <w:szCs w:val="18"/>
          <w:lang w:val="fr-FR"/>
        </w:rPr>
        <w:t xml:space="preserve">et </w:t>
      </w:r>
      <w:r w:rsidR="00114000" w:rsidRPr="0001379D">
        <w:rPr>
          <w:rFonts w:ascii="Helvetica Neue" w:hAnsi="Helvetica Neue" w:cs="Times New Roman"/>
          <w:sz w:val="18"/>
          <w:szCs w:val="18"/>
          <w:lang w:val="fr-FR"/>
        </w:rPr>
        <w:t xml:space="preserve">combattantes </w:t>
      </w:r>
      <w:r w:rsidR="00FC4FDF" w:rsidRPr="0001379D">
        <w:rPr>
          <w:rFonts w:ascii="Helvetica Neue" w:hAnsi="Helvetica Neue" w:cs="Times New Roman"/>
          <w:sz w:val="18"/>
          <w:szCs w:val="18"/>
          <w:lang w:val="fr-FR"/>
        </w:rPr>
        <w:t>comme celle</w:t>
      </w:r>
      <w:r w:rsidR="00BC5D73" w:rsidRPr="0001379D">
        <w:rPr>
          <w:rFonts w:ascii="Helvetica Neue" w:hAnsi="Helvetica Neue" w:cs="Times New Roman"/>
          <w:sz w:val="18"/>
          <w:szCs w:val="18"/>
          <w:lang w:val="fr-FR"/>
        </w:rPr>
        <w:t>s prescrites</w:t>
      </w:r>
      <w:r w:rsidR="00FC4FDF" w:rsidRPr="0001379D">
        <w:rPr>
          <w:rFonts w:ascii="Helvetica Neue" w:hAnsi="Helvetica Neue" w:cs="Times New Roman"/>
          <w:sz w:val="18"/>
          <w:szCs w:val="18"/>
          <w:lang w:val="fr-FR"/>
        </w:rPr>
        <w:t xml:space="preserve"> </w:t>
      </w:r>
      <w:r w:rsidR="00BC5D73" w:rsidRPr="0001379D">
        <w:rPr>
          <w:rFonts w:ascii="Helvetica Neue" w:hAnsi="Helvetica Neue" w:cs="Times New Roman"/>
          <w:sz w:val="18"/>
          <w:szCs w:val="18"/>
          <w:lang w:val="fr-FR"/>
        </w:rPr>
        <w:t xml:space="preserve">de </w:t>
      </w:r>
      <w:r w:rsidR="001736DF" w:rsidRPr="0001379D">
        <w:rPr>
          <w:rFonts w:ascii="Helvetica Neue" w:hAnsi="Helvetica Neue" w:cs="Times New Roman"/>
          <w:sz w:val="18"/>
          <w:szCs w:val="18"/>
          <w:lang w:val="fr-FR"/>
        </w:rPr>
        <w:t>César</w:t>
      </w:r>
      <w:r w:rsidR="00BC5D73" w:rsidRPr="0001379D">
        <w:rPr>
          <w:rFonts w:ascii="Helvetica Neue" w:hAnsi="Helvetica Neue" w:cs="Times New Roman"/>
          <w:sz w:val="18"/>
          <w:szCs w:val="18"/>
          <w:lang w:val="fr-FR"/>
        </w:rPr>
        <w:t xml:space="preserve"> Auguste, </w:t>
      </w:r>
      <w:r w:rsidR="00114000" w:rsidRPr="0001379D">
        <w:rPr>
          <w:rFonts w:ascii="Helvetica Neue" w:hAnsi="Helvetica Neue" w:cs="Times New Roman"/>
          <w:sz w:val="18"/>
          <w:szCs w:val="18"/>
          <w:lang w:val="fr-FR"/>
        </w:rPr>
        <w:t xml:space="preserve">qui ordonnait </w:t>
      </w:r>
      <w:r w:rsidR="00D17017">
        <w:rPr>
          <w:rFonts w:ascii="Helvetica Neue" w:hAnsi="Helvetica Neue" w:cs="Times New Roman"/>
          <w:sz w:val="18"/>
          <w:szCs w:val="18"/>
          <w:lang w:val="fr-FR"/>
        </w:rPr>
        <w:t>l’étalement</w:t>
      </w:r>
      <w:r w:rsidR="00114000" w:rsidRPr="0001379D">
        <w:rPr>
          <w:rFonts w:ascii="Helvetica Neue" w:hAnsi="Helvetica Neue" w:cs="Times New Roman"/>
          <w:sz w:val="18"/>
          <w:szCs w:val="18"/>
          <w:lang w:val="fr-FR"/>
        </w:rPr>
        <w:t xml:space="preserve"> de paille </w:t>
      </w:r>
      <w:r w:rsidR="00690918" w:rsidRPr="0001379D">
        <w:rPr>
          <w:rFonts w:ascii="Helvetica Neue" w:hAnsi="Helvetica Neue" w:cs="Times New Roman"/>
          <w:sz w:val="18"/>
          <w:szCs w:val="18"/>
          <w:lang w:val="fr-FR"/>
        </w:rPr>
        <w:t xml:space="preserve">pour </w:t>
      </w:r>
      <w:r w:rsidR="009E2C32" w:rsidRPr="0001379D">
        <w:rPr>
          <w:rFonts w:ascii="Helvetica Neue" w:hAnsi="Helvetica Neue" w:cs="Times New Roman"/>
          <w:sz w:val="18"/>
          <w:szCs w:val="18"/>
          <w:lang w:val="fr-FR"/>
        </w:rPr>
        <w:t>atténuer</w:t>
      </w:r>
      <w:r w:rsidR="00690918" w:rsidRPr="0001379D">
        <w:rPr>
          <w:rFonts w:ascii="Helvetica Neue" w:hAnsi="Helvetica Neue" w:cs="Times New Roman"/>
          <w:sz w:val="18"/>
          <w:szCs w:val="18"/>
          <w:lang w:val="fr-FR"/>
        </w:rPr>
        <w:t xml:space="preserve"> le bruit des roues </w:t>
      </w:r>
      <w:r w:rsidR="001736DF" w:rsidRPr="0001379D">
        <w:rPr>
          <w:rFonts w:ascii="Helvetica Neue" w:hAnsi="Helvetica Neue" w:cs="Times New Roman"/>
          <w:sz w:val="18"/>
          <w:szCs w:val="18"/>
          <w:lang w:val="fr-FR"/>
        </w:rPr>
        <w:t>cerclées</w:t>
      </w:r>
      <w:r w:rsidR="00786E05" w:rsidRPr="0001379D">
        <w:rPr>
          <w:rFonts w:ascii="Helvetica Neue" w:hAnsi="Helvetica Neue" w:cs="Times New Roman"/>
          <w:sz w:val="18"/>
          <w:szCs w:val="18"/>
          <w:lang w:val="fr-FR"/>
        </w:rPr>
        <w:t xml:space="preserve"> </w:t>
      </w:r>
      <w:r w:rsidR="00690918" w:rsidRPr="0001379D">
        <w:rPr>
          <w:rFonts w:ascii="Helvetica Neue" w:hAnsi="Helvetica Neue" w:cs="Times New Roman"/>
          <w:sz w:val="18"/>
          <w:szCs w:val="18"/>
          <w:lang w:val="fr-FR"/>
        </w:rPr>
        <w:t>de fer</w:t>
      </w:r>
      <w:r w:rsidR="00B244C1" w:rsidRPr="0001379D">
        <w:rPr>
          <w:rFonts w:ascii="Helvetica Neue" w:hAnsi="Helvetica Neue" w:cs="Times New Roman"/>
          <w:sz w:val="18"/>
          <w:szCs w:val="18"/>
          <w:lang w:val="fr-FR"/>
        </w:rPr>
        <w:t xml:space="preserve"> qui </w:t>
      </w:r>
      <w:r w:rsidR="00D17017">
        <w:rPr>
          <w:rFonts w:ascii="Helvetica Neue" w:hAnsi="Helvetica Neue" w:cs="Times New Roman"/>
          <w:sz w:val="18"/>
          <w:szCs w:val="18"/>
          <w:lang w:val="fr-FR"/>
        </w:rPr>
        <w:t>nuisait à</w:t>
      </w:r>
      <w:r w:rsidR="00B244C1" w:rsidRPr="0001379D">
        <w:rPr>
          <w:rFonts w:ascii="Helvetica Neue" w:hAnsi="Helvetica Neue" w:cs="Times New Roman"/>
          <w:sz w:val="18"/>
          <w:szCs w:val="18"/>
          <w:lang w:val="fr-FR"/>
        </w:rPr>
        <w:t xml:space="preserve"> l’image des rues de Rome</w:t>
      </w:r>
      <w:r w:rsidR="00690918" w:rsidRPr="0001379D">
        <w:rPr>
          <w:rFonts w:ascii="Helvetica Neue" w:hAnsi="Helvetica Neue" w:cs="Times New Roman"/>
          <w:sz w:val="18"/>
          <w:szCs w:val="18"/>
          <w:lang w:val="fr-FR"/>
        </w:rPr>
        <w:t>.</w:t>
      </w:r>
      <w:r w:rsidR="00E120A7" w:rsidRPr="0001379D">
        <w:rPr>
          <w:rFonts w:ascii="Helvetica Neue" w:hAnsi="Helvetica Neue" w:cs="Times New Roman"/>
          <w:sz w:val="18"/>
          <w:szCs w:val="18"/>
          <w:lang w:val="fr-FR"/>
        </w:rPr>
        <w:t xml:space="preserve"> En parallèle à ce</w:t>
      </w:r>
      <w:r w:rsidR="00CA4272" w:rsidRPr="0001379D">
        <w:rPr>
          <w:rFonts w:ascii="Helvetica Neue" w:hAnsi="Helvetica Neue" w:cs="Times New Roman"/>
          <w:sz w:val="18"/>
          <w:szCs w:val="18"/>
          <w:lang w:val="fr-FR"/>
        </w:rPr>
        <w:t>tte</w:t>
      </w:r>
      <w:r w:rsidR="00E120A7" w:rsidRPr="0001379D">
        <w:rPr>
          <w:rFonts w:ascii="Helvetica Neue" w:hAnsi="Helvetica Neue" w:cs="Times New Roman"/>
          <w:sz w:val="18"/>
          <w:szCs w:val="18"/>
          <w:lang w:val="fr-FR"/>
        </w:rPr>
        <w:t xml:space="preserve"> dit</w:t>
      </w:r>
      <w:r w:rsidR="001736DF" w:rsidRPr="0001379D">
        <w:rPr>
          <w:rFonts w:ascii="Helvetica Neue" w:hAnsi="Helvetica Neue" w:cs="Times New Roman"/>
          <w:sz w:val="18"/>
          <w:szCs w:val="18"/>
          <w:lang w:val="fr-FR"/>
        </w:rPr>
        <w:t>e</w:t>
      </w:r>
      <w:r w:rsidR="00E120A7" w:rsidRPr="0001379D">
        <w:rPr>
          <w:rFonts w:ascii="Helvetica Neue" w:hAnsi="Helvetica Neue" w:cs="Times New Roman"/>
          <w:sz w:val="18"/>
          <w:szCs w:val="18"/>
          <w:lang w:val="fr-FR"/>
        </w:rPr>
        <w:t xml:space="preserve"> </w:t>
      </w:r>
      <w:r w:rsidR="001736DF" w:rsidRPr="0001379D">
        <w:rPr>
          <w:rFonts w:ascii="Helvetica Neue" w:hAnsi="Helvetica Neue" w:cs="Times New Roman"/>
          <w:sz w:val="18"/>
          <w:szCs w:val="18"/>
          <w:lang w:val="fr-FR"/>
        </w:rPr>
        <w:t>première</w:t>
      </w:r>
      <w:r w:rsidR="00E120A7" w:rsidRPr="0001379D">
        <w:rPr>
          <w:rFonts w:ascii="Helvetica Neue" w:hAnsi="Helvetica Neue" w:cs="Times New Roman"/>
          <w:sz w:val="18"/>
          <w:szCs w:val="18"/>
          <w:lang w:val="fr-FR"/>
        </w:rPr>
        <w:t xml:space="preserve"> </w:t>
      </w:r>
      <w:r w:rsidR="00E120A7" w:rsidRPr="00747801">
        <w:rPr>
          <w:rFonts w:ascii="Helvetica Neue" w:hAnsi="Helvetica Neue" w:cs="Times New Roman"/>
          <w:sz w:val="18"/>
          <w:szCs w:val="18"/>
          <w:lang w:val="fr-FR"/>
        </w:rPr>
        <w:t>l</w:t>
      </w:r>
      <w:r w:rsidR="001736DF" w:rsidRPr="00747801">
        <w:rPr>
          <w:rFonts w:ascii="Helvetica Neue" w:hAnsi="Helvetica Neue" w:cs="Times New Roman"/>
          <w:sz w:val="18"/>
          <w:szCs w:val="18"/>
          <w:lang w:val="fr-FR"/>
        </w:rPr>
        <w:t xml:space="preserve">égislation </w:t>
      </w:r>
      <w:r w:rsidR="00E120A7" w:rsidRPr="00747801">
        <w:rPr>
          <w:rFonts w:ascii="Helvetica Neue" w:hAnsi="Helvetica Neue" w:cs="Times New Roman"/>
          <w:sz w:val="18"/>
          <w:szCs w:val="18"/>
          <w:lang w:val="fr-FR"/>
        </w:rPr>
        <w:t>a</w:t>
      </w:r>
      <w:r w:rsidR="00A73A96" w:rsidRPr="00747801">
        <w:rPr>
          <w:rFonts w:ascii="Helvetica Neue" w:hAnsi="Helvetica Neue" w:cs="Times New Roman"/>
          <w:sz w:val="18"/>
          <w:szCs w:val="18"/>
          <w:lang w:val="fr-FR"/>
        </w:rPr>
        <w:t>nti</w:t>
      </w:r>
      <w:r w:rsidR="00E120A7" w:rsidRPr="00747801">
        <w:rPr>
          <w:rFonts w:ascii="Helvetica Neue" w:hAnsi="Helvetica Neue" w:cs="Times New Roman"/>
          <w:sz w:val="18"/>
          <w:szCs w:val="18"/>
          <w:lang w:val="fr-FR"/>
        </w:rPr>
        <w:t>bruit</w:t>
      </w:r>
      <w:r w:rsidR="00D17017" w:rsidRPr="00747801">
        <w:rPr>
          <w:rFonts w:ascii="Helvetica Neue" w:hAnsi="Helvetica Neue" w:cs="Times New Roman"/>
          <w:sz w:val="18"/>
          <w:szCs w:val="18"/>
          <w:lang w:val="fr-FR"/>
        </w:rPr>
        <w:t>,</w:t>
      </w:r>
      <w:r w:rsidR="001736DF" w:rsidRPr="00747801">
        <w:rPr>
          <w:rStyle w:val="Funotenzeichen"/>
          <w:rFonts w:cs="Times New Roman"/>
          <w:szCs w:val="18"/>
          <w:lang w:val="fr-FR"/>
        </w:rPr>
        <w:footnoteReference w:id="2"/>
      </w:r>
      <w:r w:rsidR="001736DF" w:rsidRPr="00747801">
        <w:rPr>
          <w:rFonts w:ascii="Helvetica Neue" w:hAnsi="Helvetica Neue" w:cs="Times New Roman"/>
          <w:sz w:val="18"/>
          <w:szCs w:val="18"/>
          <w:lang w:val="fr-FR"/>
        </w:rPr>
        <w:t xml:space="preserve"> </w:t>
      </w:r>
      <w:r w:rsidR="00E503A9" w:rsidRPr="00747801">
        <w:rPr>
          <w:rFonts w:ascii="Helvetica Neue" w:hAnsi="Helvetica Neue" w:cs="Times New Roman"/>
          <w:sz w:val="18"/>
          <w:szCs w:val="18"/>
          <w:lang w:val="fr-FR"/>
        </w:rPr>
        <w:t xml:space="preserve">la nature est </w:t>
      </w:r>
      <w:r w:rsidR="0095773C" w:rsidRPr="00747801">
        <w:rPr>
          <w:rFonts w:ascii="Helvetica Neue" w:hAnsi="Helvetica Neue" w:cs="Times New Roman"/>
          <w:sz w:val="18"/>
          <w:szCs w:val="18"/>
          <w:lang w:val="fr-FR"/>
        </w:rPr>
        <w:t>étudiée</w:t>
      </w:r>
      <w:r w:rsidR="002444A0" w:rsidRPr="00747801">
        <w:rPr>
          <w:rFonts w:ascii="Helvetica Neue" w:hAnsi="Helvetica Neue" w:cs="Times New Roman"/>
          <w:sz w:val="18"/>
          <w:szCs w:val="18"/>
          <w:lang w:val="fr-FR"/>
        </w:rPr>
        <w:t xml:space="preserve"> comme expérience sensorielle dans les villas romaines agrémentées</w:t>
      </w:r>
      <w:r w:rsidR="002444A0" w:rsidRPr="0001379D">
        <w:rPr>
          <w:rFonts w:ascii="Helvetica Neue" w:hAnsi="Helvetica Neue" w:cs="Times New Roman"/>
          <w:sz w:val="18"/>
          <w:szCs w:val="18"/>
          <w:lang w:val="fr-FR"/>
        </w:rPr>
        <w:t xml:space="preserve"> de jardins où se faisaient entendre le clapotis des fontaines et le gazouillement des oiseaux</w:t>
      </w:r>
      <w:r w:rsidR="00833610" w:rsidRPr="0001379D">
        <w:rPr>
          <w:rFonts w:ascii="Helvetica Neue" w:hAnsi="Helvetica Neue" w:cs="Times New Roman"/>
          <w:sz w:val="18"/>
          <w:szCs w:val="18"/>
          <w:lang w:val="fr-FR"/>
        </w:rPr>
        <w:t>, attirés par les fruits d</w:t>
      </w:r>
      <w:r w:rsidR="00B967DE" w:rsidRPr="0001379D">
        <w:rPr>
          <w:rFonts w:ascii="Helvetica Neue" w:hAnsi="Helvetica Neue" w:cs="Times New Roman"/>
          <w:sz w:val="18"/>
          <w:szCs w:val="18"/>
          <w:lang w:val="fr-FR"/>
        </w:rPr>
        <w:t>’arbres</w:t>
      </w:r>
      <w:r w:rsidR="00833610" w:rsidRPr="0001379D">
        <w:rPr>
          <w:rFonts w:ascii="Helvetica Neue" w:hAnsi="Helvetica Neue" w:cs="Times New Roman"/>
          <w:sz w:val="18"/>
          <w:szCs w:val="18"/>
          <w:lang w:val="fr-FR"/>
        </w:rPr>
        <w:t>.</w:t>
      </w:r>
      <w:r w:rsidR="00F67449" w:rsidRPr="0001379D">
        <w:rPr>
          <w:rFonts w:ascii="Helvetica Neue" w:hAnsi="Helvetica Neue" w:cs="Times New Roman"/>
          <w:sz w:val="18"/>
          <w:szCs w:val="18"/>
          <w:lang w:val="fr-FR"/>
        </w:rPr>
        <w:t xml:space="preserve"> </w:t>
      </w:r>
      <w:r w:rsidR="00FB6B62" w:rsidRPr="0001379D">
        <w:rPr>
          <w:rFonts w:ascii="Helvetica Neue" w:hAnsi="Helvetica Neue" w:cs="Times New Roman"/>
          <w:sz w:val="18"/>
          <w:szCs w:val="18"/>
          <w:lang w:val="fr-FR"/>
        </w:rPr>
        <w:t xml:space="preserve">Cette pratique </w:t>
      </w:r>
      <w:r w:rsidR="00D17017">
        <w:rPr>
          <w:rFonts w:ascii="Helvetica Neue" w:hAnsi="Helvetica Neue" w:cs="Times New Roman"/>
          <w:sz w:val="18"/>
          <w:szCs w:val="18"/>
          <w:lang w:val="fr-FR"/>
        </w:rPr>
        <w:t>a trouvé son apogée</w:t>
      </w:r>
      <w:r w:rsidR="00FB6B62" w:rsidRPr="0001379D">
        <w:rPr>
          <w:rFonts w:ascii="Helvetica Neue" w:hAnsi="Helvetica Neue" w:cs="Times New Roman"/>
          <w:sz w:val="18"/>
          <w:szCs w:val="18"/>
          <w:lang w:val="fr-FR"/>
        </w:rPr>
        <w:t xml:space="preserve"> sa culmination dans les jardins de l’époque de la Renaissance italienne et retentissait dans les parcs urb</w:t>
      </w:r>
      <w:r w:rsidR="00234850">
        <w:rPr>
          <w:rFonts w:ascii="Helvetica Neue" w:hAnsi="Helvetica Neue" w:cs="Times New Roman"/>
          <w:sz w:val="18"/>
          <w:szCs w:val="18"/>
          <w:lang w:val="fr-FR"/>
        </w:rPr>
        <w:t>ains publics du 19ème siècle, où</w:t>
      </w:r>
      <w:r w:rsidR="00FB6B62" w:rsidRPr="0001379D">
        <w:rPr>
          <w:rFonts w:ascii="Helvetica Neue" w:hAnsi="Helvetica Neue" w:cs="Times New Roman"/>
          <w:sz w:val="18"/>
          <w:szCs w:val="18"/>
          <w:lang w:val="fr-FR"/>
        </w:rPr>
        <w:t xml:space="preserve"> les éléments acoustiques comme des cascades </w:t>
      </w:r>
      <w:r w:rsidR="00AC6562" w:rsidRPr="0001379D">
        <w:rPr>
          <w:rFonts w:ascii="Helvetica Neue" w:hAnsi="Helvetica Neue" w:cs="Times New Roman"/>
          <w:sz w:val="18"/>
          <w:szCs w:val="18"/>
          <w:lang w:val="fr-FR"/>
        </w:rPr>
        <w:t>qui dévalent des</w:t>
      </w:r>
      <w:r w:rsidR="00FB6B62" w:rsidRPr="0001379D">
        <w:rPr>
          <w:rFonts w:ascii="Helvetica Neue" w:hAnsi="Helvetica Neue" w:cs="Times New Roman"/>
          <w:sz w:val="18"/>
          <w:szCs w:val="18"/>
          <w:lang w:val="fr-FR"/>
        </w:rPr>
        <w:t xml:space="preserve"> rochers</w:t>
      </w:r>
      <w:r w:rsidR="00AC6562" w:rsidRPr="0001379D">
        <w:rPr>
          <w:rFonts w:ascii="Helvetica Neue" w:hAnsi="Helvetica Neue" w:cs="Times New Roman"/>
          <w:sz w:val="18"/>
          <w:szCs w:val="18"/>
          <w:lang w:val="fr-FR"/>
        </w:rPr>
        <w:t xml:space="preserve"> artificiels</w:t>
      </w:r>
      <w:r w:rsidR="00FB6B62" w:rsidRPr="0001379D">
        <w:rPr>
          <w:rFonts w:ascii="Helvetica Neue" w:hAnsi="Helvetica Neue" w:cs="Times New Roman"/>
          <w:sz w:val="18"/>
          <w:szCs w:val="18"/>
          <w:lang w:val="fr-FR"/>
        </w:rPr>
        <w:t xml:space="preserve"> </w:t>
      </w:r>
      <w:r w:rsidR="00234850">
        <w:rPr>
          <w:rFonts w:ascii="Helvetica Neue" w:hAnsi="Helvetica Neue" w:cs="Times New Roman"/>
          <w:sz w:val="18"/>
          <w:szCs w:val="18"/>
          <w:lang w:val="fr-FR"/>
        </w:rPr>
        <w:t>constituaient</w:t>
      </w:r>
      <w:r w:rsidR="00FB6B62" w:rsidRPr="0001379D">
        <w:rPr>
          <w:rFonts w:ascii="Helvetica Neue" w:hAnsi="Helvetica Neue" w:cs="Times New Roman"/>
          <w:sz w:val="18"/>
          <w:szCs w:val="18"/>
          <w:lang w:val="fr-FR"/>
        </w:rPr>
        <w:t xml:space="preserve"> le scénario alternatif d’un paysage «silencieux» au contrepoint de la ville vrombissante.</w:t>
      </w:r>
    </w:p>
    <w:p w14:paraId="52975864" w14:textId="77777777" w:rsidR="00796C52" w:rsidRPr="00D43B43" w:rsidRDefault="00796C52" w:rsidP="001004DA">
      <w:pPr>
        <w:spacing w:line="312" w:lineRule="auto"/>
        <w:rPr>
          <w:rFonts w:ascii="Helvetica Neue" w:hAnsi="Helvetica Neue" w:cs="Times New Roman"/>
          <w:sz w:val="14"/>
          <w:szCs w:val="14"/>
          <w:lang w:val="fr-FR"/>
        </w:rPr>
      </w:pPr>
    </w:p>
    <w:p w14:paraId="3FB9B296" w14:textId="143FBB5B" w:rsidR="004B791A" w:rsidRPr="0001379D" w:rsidRDefault="00C35042" w:rsidP="001004DA">
      <w:pPr>
        <w:spacing w:line="312" w:lineRule="auto"/>
        <w:rPr>
          <w:rFonts w:ascii="Helvetica Neue" w:hAnsi="Helvetica Neue" w:cs="Times New Roman"/>
          <w:sz w:val="18"/>
          <w:szCs w:val="18"/>
          <w:lang w:val="fr-FR"/>
        </w:rPr>
      </w:pPr>
      <w:r w:rsidRPr="0001379D">
        <w:rPr>
          <w:rFonts w:ascii="Helvetica Neue" w:hAnsi="Helvetica Neue" w:cs="Times New Roman"/>
          <w:sz w:val="18"/>
          <w:szCs w:val="18"/>
          <w:lang w:val="fr-FR"/>
        </w:rPr>
        <w:t xml:space="preserve">Ainsi retrouve-t-on dans les jardins des échos, cultivé </w:t>
      </w:r>
      <w:r w:rsidR="00EC207C" w:rsidRPr="0001379D">
        <w:rPr>
          <w:rFonts w:ascii="Helvetica Neue" w:hAnsi="Helvetica Neue" w:cs="Times New Roman"/>
          <w:sz w:val="18"/>
          <w:szCs w:val="18"/>
          <w:lang w:val="fr-FR"/>
        </w:rPr>
        <w:t xml:space="preserve">et crée </w:t>
      </w:r>
      <w:r w:rsidRPr="0001379D">
        <w:rPr>
          <w:rFonts w:ascii="Helvetica Neue" w:hAnsi="Helvetica Neue" w:cs="Times New Roman"/>
          <w:sz w:val="18"/>
          <w:szCs w:val="18"/>
          <w:lang w:val="fr-FR"/>
        </w:rPr>
        <w:t>comme topique et techni</w:t>
      </w:r>
      <w:r w:rsidR="00E67B93" w:rsidRPr="0001379D">
        <w:rPr>
          <w:rFonts w:ascii="Helvetica Neue" w:hAnsi="Helvetica Neue" w:cs="Times New Roman"/>
          <w:sz w:val="18"/>
          <w:szCs w:val="18"/>
          <w:lang w:val="fr-FR"/>
        </w:rPr>
        <w:t xml:space="preserve">que déduit de l’observation des </w:t>
      </w:r>
      <w:r w:rsidRPr="0001379D">
        <w:rPr>
          <w:rFonts w:ascii="Helvetica Neue" w:hAnsi="Helvetica Neue" w:cs="Times New Roman"/>
          <w:sz w:val="18"/>
          <w:szCs w:val="18"/>
          <w:lang w:val="fr-FR"/>
        </w:rPr>
        <w:t>phénomènes naturels</w:t>
      </w:r>
      <w:r w:rsidR="00EC207C" w:rsidRPr="0001379D">
        <w:rPr>
          <w:rFonts w:ascii="Helvetica Neue" w:hAnsi="Helvetica Neue" w:cs="Times New Roman"/>
          <w:sz w:val="18"/>
          <w:szCs w:val="18"/>
          <w:lang w:val="fr-FR"/>
        </w:rPr>
        <w:t xml:space="preserve">. </w:t>
      </w:r>
      <w:r w:rsidR="00E67B93" w:rsidRPr="0001379D">
        <w:rPr>
          <w:rFonts w:ascii="Helvetica Neue" w:hAnsi="Helvetica Neue" w:cs="Times New Roman"/>
          <w:sz w:val="18"/>
          <w:szCs w:val="18"/>
          <w:lang w:val="fr-FR"/>
        </w:rPr>
        <w:t>U</w:t>
      </w:r>
      <w:r w:rsidR="00607236" w:rsidRPr="0001379D">
        <w:rPr>
          <w:rFonts w:ascii="Helvetica Neue" w:hAnsi="Helvetica Neue" w:cs="Times New Roman"/>
          <w:sz w:val="18"/>
          <w:szCs w:val="18"/>
          <w:lang w:val="fr-FR"/>
        </w:rPr>
        <w:t>n tel écho</w:t>
      </w:r>
      <w:r w:rsidR="00BB4389" w:rsidRPr="0001379D">
        <w:rPr>
          <w:rFonts w:ascii="Helvetica Neue" w:hAnsi="Helvetica Neue" w:cs="Times New Roman"/>
          <w:sz w:val="18"/>
          <w:szCs w:val="18"/>
          <w:lang w:val="fr-FR"/>
        </w:rPr>
        <w:t xml:space="preserve"> jardinier</w:t>
      </w:r>
      <w:r w:rsidR="00EC207C" w:rsidRPr="0001379D">
        <w:rPr>
          <w:rFonts w:ascii="Helvetica Neue" w:hAnsi="Helvetica Neue" w:cs="Times New Roman"/>
          <w:sz w:val="18"/>
          <w:szCs w:val="18"/>
          <w:lang w:val="fr-FR"/>
        </w:rPr>
        <w:t xml:space="preserve"> </w:t>
      </w:r>
      <w:r w:rsidR="00607236" w:rsidRPr="0001379D">
        <w:rPr>
          <w:rFonts w:ascii="Helvetica Neue" w:hAnsi="Helvetica Neue" w:cs="Times New Roman"/>
          <w:sz w:val="18"/>
          <w:szCs w:val="18"/>
          <w:lang w:val="fr-FR"/>
        </w:rPr>
        <w:t>a</w:t>
      </w:r>
      <w:r w:rsidR="00EC207C" w:rsidRPr="0001379D">
        <w:rPr>
          <w:rFonts w:ascii="Helvetica Neue" w:hAnsi="Helvetica Neue" w:cs="Times New Roman"/>
          <w:sz w:val="18"/>
          <w:szCs w:val="18"/>
          <w:lang w:val="fr-FR"/>
        </w:rPr>
        <w:t xml:space="preserve"> </w:t>
      </w:r>
      <w:r w:rsidR="003802DA">
        <w:rPr>
          <w:rFonts w:ascii="Helvetica Neue" w:hAnsi="Helvetica Neue" w:cs="Times New Roman"/>
          <w:sz w:val="18"/>
          <w:szCs w:val="18"/>
          <w:lang w:val="fr-FR"/>
        </w:rPr>
        <w:t>attiré l’attention des</w:t>
      </w:r>
      <w:r w:rsidR="00E67B93" w:rsidRPr="0001379D">
        <w:rPr>
          <w:rFonts w:ascii="Helvetica Neue" w:hAnsi="Helvetica Neue" w:cs="Times New Roman"/>
          <w:sz w:val="18"/>
          <w:szCs w:val="18"/>
          <w:lang w:val="fr-FR"/>
        </w:rPr>
        <w:t xml:space="preserve"> </w:t>
      </w:r>
      <w:r w:rsidR="00140FFC">
        <w:rPr>
          <w:rFonts w:ascii="Helvetica Neue" w:hAnsi="Helvetica Neue" w:cs="Times New Roman"/>
          <w:sz w:val="18"/>
          <w:szCs w:val="18"/>
          <w:lang w:val="fr-FR"/>
        </w:rPr>
        <w:t>nombreux</w:t>
      </w:r>
      <w:r w:rsidR="003802DA">
        <w:rPr>
          <w:rFonts w:ascii="Helvetica Neue" w:hAnsi="Helvetica Neue" w:cs="Times New Roman"/>
          <w:sz w:val="18"/>
          <w:szCs w:val="18"/>
          <w:lang w:val="fr-FR"/>
        </w:rPr>
        <w:t xml:space="preserve"> </w:t>
      </w:r>
      <w:r w:rsidR="00D973EC" w:rsidRPr="0001379D">
        <w:rPr>
          <w:rFonts w:ascii="Helvetica Neue" w:hAnsi="Helvetica Neue" w:cs="Times New Roman"/>
          <w:sz w:val="18"/>
          <w:szCs w:val="18"/>
          <w:lang w:val="fr-FR"/>
        </w:rPr>
        <w:t>historiens</w:t>
      </w:r>
      <w:r w:rsidR="00607236" w:rsidRPr="0001379D">
        <w:rPr>
          <w:rFonts w:ascii="Helvetica Neue" w:hAnsi="Helvetica Neue" w:cs="Times New Roman"/>
          <w:sz w:val="18"/>
          <w:szCs w:val="18"/>
          <w:lang w:val="fr-FR"/>
        </w:rPr>
        <w:t xml:space="preserve"> et </w:t>
      </w:r>
      <w:r w:rsidR="00D973EC" w:rsidRPr="0001379D">
        <w:rPr>
          <w:rFonts w:ascii="Helvetica Neue" w:hAnsi="Helvetica Neue" w:cs="Times New Roman"/>
          <w:sz w:val="18"/>
          <w:szCs w:val="18"/>
          <w:lang w:val="fr-FR"/>
        </w:rPr>
        <w:t>auteurs, y compris</w:t>
      </w:r>
      <w:r w:rsidR="00EC207C" w:rsidRPr="0001379D">
        <w:rPr>
          <w:rFonts w:ascii="Helvetica Neue" w:hAnsi="Helvetica Neue" w:cs="Times New Roman"/>
          <w:sz w:val="18"/>
          <w:szCs w:val="18"/>
          <w:lang w:val="fr-FR"/>
        </w:rPr>
        <w:t xml:space="preserve"> </w:t>
      </w:r>
      <w:r w:rsidR="00607236" w:rsidRPr="0001379D">
        <w:rPr>
          <w:rFonts w:ascii="Helvetica Neue" w:hAnsi="Helvetica Neue" w:cs="Times New Roman"/>
          <w:sz w:val="18"/>
          <w:szCs w:val="18"/>
          <w:lang w:val="fr-FR"/>
        </w:rPr>
        <w:t xml:space="preserve">l’écrivain et jardinier </w:t>
      </w:r>
      <w:r w:rsidR="00D973EC" w:rsidRPr="0001379D">
        <w:rPr>
          <w:rFonts w:ascii="Helvetica Neue" w:hAnsi="Helvetica Neue" w:cs="Times New Roman"/>
          <w:sz w:val="18"/>
          <w:szCs w:val="18"/>
          <w:lang w:val="fr-FR"/>
        </w:rPr>
        <w:t xml:space="preserve">anglais </w:t>
      </w:r>
      <w:r w:rsidR="00EC207C" w:rsidRPr="0001379D">
        <w:rPr>
          <w:rFonts w:ascii="Helvetica Neue" w:hAnsi="Helvetica Neue" w:cs="Times New Roman"/>
          <w:sz w:val="18"/>
          <w:szCs w:val="18"/>
          <w:lang w:val="fr-FR"/>
        </w:rPr>
        <w:t>John Evelyn</w:t>
      </w:r>
      <w:r w:rsidR="004E4C7F" w:rsidRPr="0001379D">
        <w:rPr>
          <w:rFonts w:ascii="Helvetica Neue" w:hAnsi="Helvetica Neue" w:cs="Times New Roman"/>
          <w:sz w:val="18"/>
          <w:szCs w:val="18"/>
          <w:lang w:val="fr-FR"/>
        </w:rPr>
        <w:t>,</w:t>
      </w:r>
      <w:r w:rsidR="00371187" w:rsidRPr="0001379D">
        <w:rPr>
          <w:rStyle w:val="Funotenzeichen"/>
          <w:rFonts w:cs="Times New Roman"/>
          <w:szCs w:val="18"/>
          <w:lang w:val="fr-FR"/>
        </w:rPr>
        <w:footnoteReference w:id="3"/>
      </w:r>
      <w:r w:rsidR="0095773C">
        <w:rPr>
          <w:rFonts w:ascii="Helvetica Neue" w:hAnsi="Helvetica Neue" w:cs="Times New Roman"/>
          <w:sz w:val="18"/>
          <w:szCs w:val="18"/>
          <w:lang w:val="fr-FR"/>
        </w:rPr>
        <w:t xml:space="preserve"> qui</w:t>
      </w:r>
      <w:r w:rsidR="004E4C7F" w:rsidRPr="0001379D">
        <w:rPr>
          <w:rFonts w:ascii="Helvetica Neue" w:hAnsi="Helvetica Neue" w:cs="Times New Roman"/>
          <w:sz w:val="18"/>
          <w:szCs w:val="18"/>
          <w:lang w:val="fr-FR"/>
        </w:rPr>
        <w:t xml:space="preserve"> s’en est inspiré pour imaginer</w:t>
      </w:r>
      <w:r w:rsidR="00AC3AA9" w:rsidRPr="0001379D">
        <w:rPr>
          <w:rFonts w:ascii="Helvetica Neue" w:hAnsi="Helvetica Neue" w:cs="Times New Roman"/>
          <w:sz w:val="18"/>
          <w:szCs w:val="18"/>
          <w:lang w:val="fr-FR"/>
        </w:rPr>
        <w:t xml:space="preserve"> </w:t>
      </w:r>
      <w:r w:rsidR="00BB4389" w:rsidRPr="0001379D">
        <w:rPr>
          <w:rFonts w:ascii="Helvetica Neue" w:hAnsi="Helvetica Neue" w:cs="Times New Roman"/>
          <w:sz w:val="18"/>
          <w:szCs w:val="18"/>
          <w:lang w:val="fr-FR"/>
        </w:rPr>
        <w:t>la profession d’</w:t>
      </w:r>
      <w:r w:rsidR="00237C24" w:rsidRPr="0001379D">
        <w:rPr>
          <w:rFonts w:ascii="Helvetica Neue" w:hAnsi="Helvetica Neue" w:cs="Times New Roman"/>
          <w:sz w:val="18"/>
          <w:szCs w:val="18"/>
          <w:lang w:val="fr-FR"/>
        </w:rPr>
        <w:t>«Échotecte».</w:t>
      </w:r>
      <w:r w:rsidR="004F6740" w:rsidRPr="0001379D">
        <w:rPr>
          <w:rStyle w:val="Funotenzeichen"/>
          <w:rFonts w:cs="Times New Roman"/>
          <w:szCs w:val="18"/>
          <w:lang w:val="fr-FR"/>
        </w:rPr>
        <w:footnoteReference w:id="4"/>
      </w:r>
      <w:r w:rsidR="00237C24" w:rsidRPr="0001379D">
        <w:rPr>
          <w:rFonts w:ascii="Helvetica Neue" w:hAnsi="Helvetica Neue" w:cs="Times New Roman"/>
          <w:sz w:val="18"/>
          <w:szCs w:val="18"/>
          <w:lang w:val="fr-FR"/>
        </w:rPr>
        <w:t xml:space="preserve"> </w:t>
      </w:r>
      <w:r w:rsidR="00132B6A" w:rsidRPr="0001379D">
        <w:rPr>
          <w:rFonts w:ascii="Helvetica Neue" w:hAnsi="Helvetica Neue" w:cs="Times New Roman"/>
          <w:sz w:val="18"/>
          <w:szCs w:val="18"/>
          <w:lang w:val="fr-FR"/>
        </w:rPr>
        <w:t xml:space="preserve">Il s’agit de l’écho </w:t>
      </w:r>
      <w:r w:rsidR="009948EE" w:rsidRPr="0001379D">
        <w:rPr>
          <w:rFonts w:ascii="Helvetica Neue" w:hAnsi="Helvetica Neue" w:cs="Times New Roman"/>
          <w:sz w:val="18"/>
          <w:szCs w:val="18"/>
          <w:lang w:val="fr-FR"/>
        </w:rPr>
        <w:t>du jardin des Tuileries à Paris</w:t>
      </w:r>
      <w:r w:rsidR="00503B0A" w:rsidRPr="0001379D">
        <w:rPr>
          <w:rFonts w:ascii="Helvetica Neue" w:hAnsi="Helvetica Neue" w:cs="Times New Roman"/>
          <w:sz w:val="18"/>
          <w:szCs w:val="18"/>
          <w:lang w:val="fr-FR"/>
        </w:rPr>
        <w:t xml:space="preserve">, </w:t>
      </w:r>
      <w:r w:rsidR="003023BA" w:rsidRPr="0001379D">
        <w:rPr>
          <w:rFonts w:ascii="Helvetica Neue" w:hAnsi="Helvetica Neue" w:cs="Times New Roman"/>
          <w:sz w:val="18"/>
          <w:szCs w:val="18"/>
          <w:lang w:val="fr-FR"/>
        </w:rPr>
        <w:t>qui faisait parti</w:t>
      </w:r>
      <w:r w:rsidR="00BE45E7" w:rsidRPr="0001379D">
        <w:rPr>
          <w:rFonts w:ascii="Helvetica Neue" w:hAnsi="Helvetica Neue" w:cs="Times New Roman"/>
          <w:sz w:val="18"/>
          <w:szCs w:val="18"/>
          <w:lang w:val="fr-FR"/>
        </w:rPr>
        <w:t>e</w:t>
      </w:r>
      <w:r w:rsidR="003023BA" w:rsidRPr="0001379D">
        <w:rPr>
          <w:rFonts w:ascii="Helvetica Neue" w:hAnsi="Helvetica Neue" w:cs="Times New Roman"/>
          <w:sz w:val="18"/>
          <w:szCs w:val="18"/>
          <w:lang w:val="fr-FR"/>
        </w:rPr>
        <w:t xml:space="preserve"> de la conception initiale </w:t>
      </w:r>
      <w:r w:rsidR="00D879EE" w:rsidRPr="0001379D">
        <w:rPr>
          <w:rFonts w:ascii="Helvetica Neue" w:hAnsi="Helvetica Neue" w:cs="Times New Roman"/>
          <w:sz w:val="18"/>
          <w:szCs w:val="18"/>
          <w:lang w:val="fr-FR"/>
        </w:rPr>
        <w:t>du jardin</w:t>
      </w:r>
      <w:r w:rsidR="00FB4657" w:rsidRPr="0001379D">
        <w:rPr>
          <w:rFonts w:ascii="Helvetica Neue" w:hAnsi="Helvetica Neue" w:cs="Times New Roman"/>
          <w:sz w:val="18"/>
          <w:szCs w:val="18"/>
          <w:lang w:val="fr-FR"/>
        </w:rPr>
        <w:t xml:space="preserve">, </w:t>
      </w:r>
      <w:r w:rsidR="00CD1B89" w:rsidRPr="0001379D">
        <w:rPr>
          <w:rFonts w:ascii="Helvetica Neue" w:hAnsi="Helvetica Neue" w:cs="Times New Roman"/>
          <w:sz w:val="18"/>
          <w:szCs w:val="18"/>
          <w:lang w:val="fr-FR"/>
        </w:rPr>
        <w:t xml:space="preserve">imaginée par </w:t>
      </w:r>
      <w:r w:rsidR="003C278C" w:rsidRPr="0001379D">
        <w:rPr>
          <w:rFonts w:ascii="Helvetica Neue" w:hAnsi="Helvetica Neue" w:cs="Times New Roman"/>
          <w:sz w:val="18"/>
          <w:szCs w:val="18"/>
          <w:lang w:val="fr-FR"/>
        </w:rPr>
        <w:t xml:space="preserve">la reine </w:t>
      </w:r>
      <w:r w:rsidR="000B4001" w:rsidRPr="0001379D">
        <w:rPr>
          <w:rFonts w:ascii="Helvetica Neue" w:hAnsi="Helvetica Neue" w:cs="Times New Roman"/>
          <w:sz w:val="18"/>
          <w:szCs w:val="18"/>
          <w:lang w:val="fr-FR"/>
        </w:rPr>
        <w:t>française d’origine italienne Catherine de M</w:t>
      </w:r>
      <w:r w:rsidR="004730BE" w:rsidRPr="0001379D">
        <w:rPr>
          <w:rFonts w:ascii="Helvetica Neue" w:hAnsi="Helvetica Neue" w:cs="Times New Roman"/>
          <w:sz w:val="18"/>
          <w:szCs w:val="18"/>
          <w:lang w:val="fr-FR"/>
        </w:rPr>
        <w:t>é</w:t>
      </w:r>
      <w:r w:rsidR="000B4001" w:rsidRPr="0001379D">
        <w:rPr>
          <w:rFonts w:ascii="Helvetica Neue" w:hAnsi="Helvetica Neue" w:cs="Times New Roman"/>
          <w:sz w:val="18"/>
          <w:szCs w:val="18"/>
          <w:lang w:val="fr-FR"/>
        </w:rPr>
        <w:t>dicis</w:t>
      </w:r>
      <w:r w:rsidR="00A34707">
        <w:rPr>
          <w:rFonts w:cs="Times New Roman"/>
          <w:szCs w:val="18"/>
          <w:lang w:val="fr-FR"/>
        </w:rPr>
        <w:t xml:space="preserve"> </w:t>
      </w:r>
      <w:r w:rsidR="00D879EE" w:rsidRPr="0001379D">
        <w:rPr>
          <w:rFonts w:ascii="Helvetica Neue" w:hAnsi="Helvetica Neue" w:cs="Times New Roman"/>
          <w:sz w:val="18"/>
          <w:szCs w:val="18"/>
          <w:lang w:val="fr-FR"/>
        </w:rPr>
        <w:t>et réalisé</w:t>
      </w:r>
      <w:r w:rsidR="00ED5536" w:rsidRPr="0001379D">
        <w:rPr>
          <w:rFonts w:ascii="Helvetica Neue" w:hAnsi="Helvetica Neue" w:cs="Times New Roman"/>
          <w:sz w:val="18"/>
          <w:szCs w:val="18"/>
          <w:lang w:val="fr-FR"/>
        </w:rPr>
        <w:t xml:space="preserve"> </w:t>
      </w:r>
      <w:r w:rsidR="00B15BF7" w:rsidRPr="0001379D">
        <w:rPr>
          <w:rFonts w:ascii="Helvetica Neue" w:hAnsi="Helvetica Neue" w:cs="Times New Roman"/>
          <w:sz w:val="18"/>
          <w:szCs w:val="18"/>
          <w:lang w:val="fr-FR"/>
        </w:rPr>
        <w:t>entre 1564 et 1578</w:t>
      </w:r>
      <w:r w:rsidR="00D26C29" w:rsidRPr="0001379D">
        <w:rPr>
          <w:rStyle w:val="Funotenzeichen"/>
          <w:rFonts w:cs="Times New Roman"/>
          <w:szCs w:val="18"/>
          <w:lang w:val="fr-FR"/>
        </w:rPr>
        <w:footnoteReference w:id="5"/>
      </w:r>
      <w:r w:rsidR="0095773C">
        <w:rPr>
          <w:rFonts w:ascii="Helvetica Neue" w:hAnsi="Helvetica Neue" w:cs="Times New Roman"/>
          <w:sz w:val="18"/>
          <w:szCs w:val="18"/>
          <w:lang w:val="fr-FR"/>
        </w:rPr>
        <w:t xml:space="preserve"> par</w:t>
      </w:r>
      <w:r w:rsidR="00B15BF7" w:rsidRPr="0001379D">
        <w:rPr>
          <w:rFonts w:ascii="Helvetica Neue" w:hAnsi="Helvetica Neue" w:cs="Times New Roman"/>
          <w:sz w:val="18"/>
          <w:szCs w:val="18"/>
          <w:lang w:val="fr-FR"/>
        </w:rPr>
        <w:t xml:space="preserve"> Philibert de l’Orme (</w:t>
      </w:r>
      <w:r w:rsidR="00791FEE" w:rsidRPr="0001379D">
        <w:rPr>
          <w:rFonts w:ascii="Helvetica Neue" w:hAnsi="Helvetica Neue" w:cs="Times New Roman"/>
          <w:sz w:val="18"/>
          <w:szCs w:val="18"/>
          <w:lang w:val="fr-FR"/>
        </w:rPr>
        <w:t>dessin général</w:t>
      </w:r>
      <w:r w:rsidR="00FB4657" w:rsidRPr="0001379D">
        <w:rPr>
          <w:rFonts w:ascii="Helvetica Neue" w:hAnsi="Helvetica Neue" w:cs="Times New Roman"/>
          <w:sz w:val="18"/>
          <w:szCs w:val="18"/>
          <w:lang w:val="fr-FR"/>
        </w:rPr>
        <w:t xml:space="preserve">, </w:t>
      </w:r>
      <w:r w:rsidR="00B15BF7" w:rsidRPr="0001379D">
        <w:rPr>
          <w:rFonts w:ascii="Helvetica Neue" w:hAnsi="Helvetica Neue" w:cs="Times New Roman"/>
          <w:sz w:val="18"/>
          <w:szCs w:val="18"/>
          <w:lang w:val="fr-FR"/>
        </w:rPr>
        <w:t xml:space="preserve">travaux hydrauliques), Bernard Pallissy (grotte) et </w:t>
      </w:r>
      <w:r w:rsidR="00FB4657" w:rsidRPr="0001379D">
        <w:rPr>
          <w:rFonts w:ascii="Helvetica Neue" w:hAnsi="Helvetica Neue" w:cs="Times New Roman"/>
          <w:sz w:val="18"/>
          <w:szCs w:val="18"/>
          <w:lang w:val="fr-FR"/>
        </w:rPr>
        <w:t>B</w:t>
      </w:r>
      <w:r w:rsidR="00B15BF7" w:rsidRPr="0001379D">
        <w:rPr>
          <w:rFonts w:ascii="Helvetica Neue" w:hAnsi="Helvetica Neue" w:cs="Times New Roman"/>
          <w:sz w:val="18"/>
          <w:szCs w:val="18"/>
          <w:lang w:val="fr-FR"/>
        </w:rPr>
        <w:t>ernard Carnesechi (</w:t>
      </w:r>
      <w:r w:rsidR="00FB4657" w:rsidRPr="0001379D">
        <w:rPr>
          <w:rFonts w:ascii="Helvetica Neue" w:hAnsi="Helvetica Neue" w:cs="Times New Roman"/>
          <w:sz w:val="18"/>
          <w:szCs w:val="18"/>
          <w:lang w:val="fr-FR"/>
        </w:rPr>
        <w:t>p</w:t>
      </w:r>
      <w:r w:rsidR="00B15BF7" w:rsidRPr="0001379D">
        <w:rPr>
          <w:rFonts w:ascii="Helvetica Neue" w:hAnsi="Helvetica Neue" w:cs="Times New Roman"/>
          <w:sz w:val="18"/>
          <w:szCs w:val="18"/>
          <w:lang w:val="fr-FR"/>
        </w:rPr>
        <w:t>lantations).</w:t>
      </w:r>
      <w:r w:rsidR="00140FFC">
        <w:rPr>
          <w:rStyle w:val="Funotenzeichen"/>
          <w:rFonts w:cs="Times New Roman"/>
          <w:szCs w:val="18"/>
          <w:lang w:val="fr-FR"/>
        </w:rPr>
        <w:footnoteReference w:id="6"/>
      </w:r>
      <w:r w:rsidR="00FB4657" w:rsidRPr="0001379D">
        <w:rPr>
          <w:rFonts w:ascii="Helvetica Neue" w:hAnsi="Helvetica Neue" w:cs="Times New Roman"/>
          <w:sz w:val="18"/>
          <w:szCs w:val="18"/>
          <w:lang w:val="fr-FR"/>
        </w:rPr>
        <w:t xml:space="preserve"> </w:t>
      </w:r>
      <w:r w:rsidR="00CB1EE1" w:rsidRPr="0001379D">
        <w:rPr>
          <w:rFonts w:ascii="Helvetica Neue" w:hAnsi="Helvetica Neue" w:cs="Times New Roman"/>
          <w:sz w:val="18"/>
          <w:szCs w:val="18"/>
          <w:lang w:val="fr-FR"/>
        </w:rPr>
        <w:t>D</w:t>
      </w:r>
      <w:r w:rsidR="00BE45E7" w:rsidRPr="0001379D">
        <w:rPr>
          <w:rFonts w:ascii="Helvetica Neue" w:hAnsi="Helvetica Neue" w:cs="Times New Roman"/>
          <w:sz w:val="18"/>
          <w:szCs w:val="18"/>
          <w:lang w:val="fr-FR"/>
        </w:rPr>
        <w:t>ivisé</w:t>
      </w:r>
      <w:r w:rsidR="008352F1" w:rsidRPr="0001379D">
        <w:rPr>
          <w:rFonts w:ascii="Helvetica Neue" w:hAnsi="Helvetica Neue" w:cs="Times New Roman"/>
          <w:sz w:val="18"/>
          <w:szCs w:val="18"/>
          <w:lang w:val="fr-FR"/>
        </w:rPr>
        <w:t xml:space="preserve">s par des trames </w:t>
      </w:r>
      <w:r w:rsidR="00CB1EE1" w:rsidRPr="0001379D">
        <w:rPr>
          <w:rFonts w:ascii="Helvetica Neue" w:hAnsi="Helvetica Neue" w:cs="Times New Roman"/>
          <w:sz w:val="18"/>
          <w:szCs w:val="18"/>
          <w:lang w:val="fr-FR"/>
        </w:rPr>
        <w:t xml:space="preserve">d’allées plantées, les compartiments </w:t>
      </w:r>
      <w:r w:rsidR="00B87C7B" w:rsidRPr="0001379D">
        <w:rPr>
          <w:rFonts w:ascii="Helvetica Neue" w:hAnsi="Helvetica Neue" w:cs="Times New Roman"/>
          <w:sz w:val="18"/>
          <w:szCs w:val="18"/>
          <w:lang w:val="fr-FR"/>
        </w:rPr>
        <w:t xml:space="preserve">rectangulaires </w:t>
      </w:r>
      <w:r w:rsidR="00CB1EE1" w:rsidRPr="0001379D">
        <w:rPr>
          <w:rFonts w:ascii="Helvetica Neue" w:hAnsi="Helvetica Neue" w:cs="Times New Roman"/>
          <w:sz w:val="18"/>
          <w:szCs w:val="18"/>
          <w:lang w:val="fr-FR"/>
        </w:rPr>
        <w:t>de ce jardin</w:t>
      </w:r>
      <w:r w:rsidR="00077761">
        <w:rPr>
          <w:rFonts w:ascii="Helvetica Neue" w:hAnsi="Helvetica Neue" w:cs="Times New Roman"/>
          <w:sz w:val="18"/>
          <w:szCs w:val="18"/>
          <w:lang w:val="fr-FR"/>
        </w:rPr>
        <w:t xml:space="preserve"> à </w:t>
      </w:r>
      <w:r w:rsidR="00077761" w:rsidRPr="00747801">
        <w:rPr>
          <w:rFonts w:ascii="Helvetica Neue" w:hAnsi="Helvetica Neue" w:cs="Times New Roman"/>
          <w:sz w:val="18"/>
          <w:szCs w:val="18"/>
          <w:lang w:val="fr-FR"/>
        </w:rPr>
        <w:t>l’italienne</w:t>
      </w:r>
      <w:r w:rsidR="00CB1EE1" w:rsidRPr="00747801">
        <w:rPr>
          <w:rFonts w:ascii="Helvetica Neue" w:hAnsi="Helvetica Neue" w:cs="Times New Roman"/>
          <w:sz w:val="18"/>
          <w:szCs w:val="18"/>
          <w:lang w:val="fr-FR"/>
        </w:rPr>
        <w:t xml:space="preserve"> </w:t>
      </w:r>
      <w:r w:rsidR="00BE45E7" w:rsidRPr="00747801">
        <w:rPr>
          <w:rFonts w:ascii="Helvetica Neue" w:hAnsi="Helvetica Neue" w:cs="Times New Roman"/>
          <w:sz w:val="18"/>
          <w:szCs w:val="18"/>
          <w:lang w:val="fr-FR"/>
        </w:rPr>
        <w:t>entouré</w:t>
      </w:r>
      <w:r w:rsidR="00CB020E" w:rsidRPr="00747801">
        <w:rPr>
          <w:rFonts w:ascii="Helvetica Neue" w:hAnsi="Helvetica Neue" w:cs="Times New Roman"/>
          <w:sz w:val="18"/>
          <w:szCs w:val="18"/>
          <w:lang w:val="fr-FR"/>
        </w:rPr>
        <w:t xml:space="preserve"> d’un mur continu s’assort</w:t>
      </w:r>
      <w:r w:rsidR="000B0D0E" w:rsidRPr="00747801">
        <w:rPr>
          <w:rFonts w:ascii="Helvetica Neue" w:hAnsi="Helvetica Neue" w:cs="Times New Roman"/>
          <w:sz w:val="18"/>
          <w:szCs w:val="18"/>
          <w:lang w:val="fr-FR"/>
        </w:rPr>
        <w:t>iss</w:t>
      </w:r>
      <w:r w:rsidR="00CB020E" w:rsidRPr="00747801">
        <w:rPr>
          <w:rFonts w:ascii="Helvetica Neue" w:hAnsi="Helvetica Neue" w:cs="Times New Roman"/>
          <w:sz w:val="18"/>
          <w:szCs w:val="18"/>
          <w:lang w:val="fr-FR"/>
        </w:rPr>
        <w:t>aient</w:t>
      </w:r>
      <w:r w:rsidR="00CB1EE1" w:rsidRPr="00747801">
        <w:rPr>
          <w:rFonts w:ascii="Helvetica Neue" w:hAnsi="Helvetica Neue" w:cs="Times New Roman"/>
          <w:sz w:val="18"/>
          <w:szCs w:val="18"/>
          <w:lang w:val="fr-FR"/>
        </w:rPr>
        <w:t xml:space="preserve"> tantôt de vergers ou de bois, tantôt de fleurs et fontaines.</w:t>
      </w:r>
      <w:r w:rsidR="00541DE8" w:rsidRPr="0001379D">
        <w:rPr>
          <w:rFonts w:ascii="Helvetica Neue" w:hAnsi="Helvetica Neue" w:cs="Times New Roman"/>
          <w:sz w:val="18"/>
          <w:szCs w:val="18"/>
          <w:lang w:val="fr-FR"/>
        </w:rPr>
        <w:t xml:space="preserve"> </w:t>
      </w:r>
      <w:r w:rsidR="00604558">
        <w:rPr>
          <w:rFonts w:ascii="Helvetica Neue" w:hAnsi="Helvetica Neue" w:cs="Times New Roman"/>
          <w:sz w:val="18"/>
          <w:szCs w:val="18"/>
          <w:lang w:val="fr-FR"/>
        </w:rPr>
        <w:lastRenderedPageBreak/>
        <w:t xml:space="preserve">Dans ce cadre </w:t>
      </w:r>
      <w:r w:rsidR="00A63593">
        <w:rPr>
          <w:rFonts w:ascii="Helvetica Neue" w:hAnsi="Helvetica Neue" w:cs="Times New Roman"/>
          <w:sz w:val="18"/>
          <w:szCs w:val="18"/>
          <w:lang w:val="fr-FR"/>
        </w:rPr>
        <w:t>s’intégraient d</w:t>
      </w:r>
      <w:r w:rsidR="00541DE8" w:rsidRPr="0001379D">
        <w:rPr>
          <w:rFonts w:ascii="Helvetica Neue" w:hAnsi="Helvetica Neue" w:cs="Times New Roman"/>
          <w:sz w:val="18"/>
          <w:szCs w:val="18"/>
          <w:lang w:val="fr-FR"/>
        </w:rPr>
        <w:t xml:space="preserve">es </w:t>
      </w:r>
      <w:r w:rsidR="00BF48C1" w:rsidRPr="0001379D">
        <w:rPr>
          <w:rFonts w:ascii="Helvetica Neue" w:hAnsi="Helvetica Neue" w:cs="Times New Roman"/>
          <w:sz w:val="18"/>
          <w:szCs w:val="18"/>
          <w:lang w:val="fr-FR"/>
        </w:rPr>
        <w:t>curiosités</w:t>
      </w:r>
      <w:r w:rsidR="00541DE8" w:rsidRPr="0001379D">
        <w:rPr>
          <w:rFonts w:ascii="Helvetica Neue" w:hAnsi="Helvetica Neue" w:cs="Times New Roman"/>
          <w:sz w:val="18"/>
          <w:szCs w:val="18"/>
          <w:lang w:val="fr-FR"/>
        </w:rPr>
        <w:t xml:space="preserve"> </w:t>
      </w:r>
      <w:r w:rsidR="00604558">
        <w:rPr>
          <w:rFonts w:ascii="Helvetica Neue" w:hAnsi="Helvetica Neue" w:cs="Times New Roman"/>
          <w:sz w:val="18"/>
          <w:szCs w:val="18"/>
          <w:lang w:val="fr-FR"/>
        </w:rPr>
        <w:t>singulières :</w:t>
      </w:r>
      <w:r w:rsidR="00B87C7B" w:rsidRPr="0001379D">
        <w:rPr>
          <w:rFonts w:ascii="Helvetica Neue" w:hAnsi="Helvetica Neue" w:cs="Times New Roman"/>
          <w:sz w:val="18"/>
          <w:szCs w:val="18"/>
          <w:lang w:val="fr-FR"/>
        </w:rPr>
        <w:t xml:space="preserve"> un labyrinthe</w:t>
      </w:r>
      <w:r w:rsidR="00CB020E" w:rsidRPr="0001379D">
        <w:rPr>
          <w:rFonts w:ascii="Helvetica Neue" w:hAnsi="Helvetica Neue" w:cs="Times New Roman"/>
          <w:sz w:val="18"/>
          <w:szCs w:val="18"/>
          <w:lang w:val="fr-FR"/>
        </w:rPr>
        <w:t xml:space="preserve"> végétal</w:t>
      </w:r>
      <w:r w:rsidR="00B87C7B" w:rsidRPr="0001379D">
        <w:rPr>
          <w:rFonts w:ascii="Helvetica Neue" w:hAnsi="Helvetica Neue" w:cs="Times New Roman"/>
          <w:sz w:val="18"/>
          <w:szCs w:val="18"/>
          <w:lang w:val="fr-FR"/>
        </w:rPr>
        <w:t xml:space="preserve">, un cadran solaire, une grotte </w:t>
      </w:r>
      <w:r w:rsidR="00CB020E" w:rsidRPr="0001379D">
        <w:rPr>
          <w:rFonts w:ascii="Helvetica Neue" w:hAnsi="Helvetica Neue" w:cs="Times New Roman"/>
          <w:sz w:val="18"/>
          <w:szCs w:val="18"/>
          <w:lang w:val="fr-FR"/>
        </w:rPr>
        <w:t xml:space="preserve">céramique </w:t>
      </w:r>
      <w:r w:rsidR="00B87C7B" w:rsidRPr="0001379D">
        <w:rPr>
          <w:rFonts w:ascii="Helvetica Neue" w:hAnsi="Helvetica Neue" w:cs="Times New Roman"/>
          <w:sz w:val="18"/>
          <w:szCs w:val="18"/>
          <w:lang w:val="fr-FR"/>
        </w:rPr>
        <w:t xml:space="preserve">et – </w:t>
      </w:r>
      <w:r w:rsidR="00D277A9" w:rsidRPr="0001379D">
        <w:rPr>
          <w:rFonts w:ascii="Helvetica Neue" w:hAnsi="Helvetica Neue" w:cs="Times New Roman"/>
          <w:sz w:val="18"/>
          <w:szCs w:val="18"/>
          <w:lang w:val="fr-FR"/>
        </w:rPr>
        <w:t>ce même</w:t>
      </w:r>
      <w:r w:rsidR="00B87C7B" w:rsidRPr="0001379D">
        <w:rPr>
          <w:rFonts w:ascii="Helvetica Neue" w:hAnsi="Helvetica Neue" w:cs="Times New Roman"/>
          <w:sz w:val="18"/>
          <w:szCs w:val="18"/>
          <w:lang w:val="fr-FR"/>
        </w:rPr>
        <w:t xml:space="preserve"> écho</w:t>
      </w:r>
      <w:r w:rsidR="00CB020E" w:rsidRPr="0001379D">
        <w:rPr>
          <w:rFonts w:ascii="Helvetica Neue" w:hAnsi="Helvetica Neue" w:cs="Times New Roman"/>
          <w:sz w:val="18"/>
          <w:szCs w:val="18"/>
          <w:lang w:val="fr-FR"/>
        </w:rPr>
        <w:t xml:space="preserve"> artificiel, intégré </w:t>
      </w:r>
      <w:r w:rsidR="00756926" w:rsidRPr="0001379D">
        <w:rPr>
          <w:rFonts w:ascii="Helvetica Neue" w:hAnsi="Helvetica Neue" w:cs="Times New Roman"/>
          <w:sz w:val="18"/>
          <w:szCs w:val="18"/>
          <w:lang w:val="fr-FR"/>
        </w:rPr>
        <w:t xml:space="preserve">au bout du jardin </w:t>
      </w:r>
      <w:r w:rsidR="00CB020E" w:rsidRPr="0001379D">
        <w:rPr>
          <w:rFonts w:ascii="Helvetica Neue" w:hAnsi="Helvetica Neue" w:cs="Times New Roman"/>
          <w:sz w:val="18"/>
          <w:szCs w:val="18"/>
          <w:lang w:val="fr-FR"/>
        </w:rPr>
        <w:t xml:space="preserve">dans le mur </w:t>
      </w:r>
      <w:r w:rsidR="00BA04EA" w:rsidRPr="0001379D">
        <w:rPr>
          <w:rFonts w:ascii="Helvetica Neue" w:hAnsi="Helvetica Neue" w:cs="Times New Roman"/>
          <w:sz w:val="18"/>
          <w:szCs w:val="18"/>
          <w:lang w:val="fr-FR"/>
        </w:rPr>
        <w:t xml:space="preserve">ouest </w:t>
      </w:r>
      <w:r w:rsidR="00CB020E" w:rsidRPr="0001379D">
        <w:rPr>
          <w:rFonts w:ascii="Helvetica Neue" w:hAnsi="Helvetica Neue" w:cs="Times New Roman"/>
          <w:sz w:val="18"/>
          <w:szCs w:val="18"/>
          <w:lang w:val="fr-FR"/>
        </w:rPr>
        <w:t xml:space="preserve">de </w:t>
      </w:r>
      <w:r w:rsidR="00BA04EA" w:rsidRPr="0001379D">
        <w:rPr>
          <w:rFonts w:ascii="Helvetica Neue" w:hAnsi="Helvetica Neue" w:cs="Times New Roman"/>
          <w:sz w:val="18"/>
          <w:szCs w:val="18"/>
          <w:lang w:val="fr-FR"/>
        </w:rPr>
        <w:t xml:space="preserve">la </w:t>
      </w:r>
      <w:r w:rsidR="00756926" w:rsidRPr="0001379D">
        <w:rPr>
          <w:rFonts w:ascii="Helvetica Neue" w:hAnsi="Helvetica Neue" w:cs="Times New Roman"/>
          <w:sz w:val="18"/>
          <w:szCs w:val="18"/>
          <w:lang w:val="fr-FR"/>
        </w:rPr>
        <w:t>clôture</w:t>
      </w:r>
      <w:r w:rsidR="00B87C7B" w:rsidRPr="0001379D">
        <w:rPr>
          <w:rFonts w:ascii="Helvetica Neue" w:hAnsi="Helvetica Neue" w:cs="Times New Roman"/>
          <w:sz w:val="18"/>
          <w:szCs w:val="18"/>
          <w:lang w:val="fr-FR"/>
        </w:rPr>
        <w:t>.</w:t>
      </w:r>
      <w:r w:rsidR="00FE2B7E" w:rsidRPr="0001379D">
        <w:rPr>
          <w:rStyle w:val="Funotenzeichen"/>
          <w:rFonts w:cs="Times New Roman"/>
          <w:szCs w:val="18"/>
          <w:lang w:val="fr-FR"/>
        </w:rPr>
        <w:footnoteReference w:id="7"/>
      </w:r>
      <w:r w:rsidR="0082495F" w:rsidRPr="0001379D">
        <w:rPr>
          <w:rFonts w:ascii="Helvetica Neue" w:hAnsi="Helvetica Neue" w:cs="Times New Roman"/>
          <w:sz w:val="18"/>
          <w:szCs w:val="18"/>
          <w:lang w:val="fr-FR"/>
        </w:rPr>
        <w:t xml:space="preserve"> </w:t>
      </w:r>
      <w:r w:rsidR="00BF48C1" w:rsidRPr="0001379D">
        <w:rPr>
          <w:rFonts w:ascii="Helvetica Neue" w:hAnsi="Helvetica Neue" w:cs="Times New Roman"/>
          <w:sz w:val="18"/>
          <w:szCs w:val="18"/>
          <w:lang w:val="fr-FR"/>
        </w:rPr>
        <w:t>Selon l</w:t>
      </w:r>
      <w:r w:rsidR="00F56446" w:rsidRPr="0001379D">
        <w:rPr>
          <w:rFonts w:ascii="Helvetica Neue" w:hAnsi="Helvetica Neue" w:cs="Times New Roman"/>
          <w:sz w:val="18"/>
          <w:szCs w:val="18"/>
          <w:lang w:val="fr-FR"/>
        </w:rPr>
        <w:t>a description d</w:t>
      </w:r>
      <w:r w:rsidR="000B0D0E" w:rsidRPr="0001379D">
        <w:rPr>
          <w:rFonts w:ascii="Helvetica Neue" w:hAnsi="Helvetica Neue" w:cs="Times New Roman"/>
          <w:sz w:val="18"/>
          <w:szCs w:val="18"/>
          <w:lang w:val="fr-FR"/>
        </w:rPr>
        <w:t>e l’</w:t>
      </w:r>
      <w:r w:rsidR="00426D1C" w:rsidRPr="0001379D">
        <w:rPr>
          <w:rFonts w:ascii="Helvetica Neue" w:hAnsi="Helvetica Neue" w:cs="Times New Roman"/>
          <w:sz w:val="18"/>
          <w:szCs w:val="18"/>
          <w:lang w:val="fr-FR"/>
        </w:rPr>
        <w:t>histori</w:t>
      </w:r>
      <w:r w:rsidR="00F56446" w:rsidRPr="0001379D">
        <w:rPr>
          <w:rFonts w:ascii="Helvetica Neue" w:hAnsi="Helvetica Neue" w:cs="Times New Roman"/>
          <w:sz w:val="18"/>
          <w:szCs w:val="18"/>
          <w:lang w:val="fr-FR"/>
        </w:rPr>
        <w:t xml:space="preserve">en </w:t>
      </w:r>
      <w:r w:rsidR="009C4DEB" w:rsidRPr="0001379D">
        <w:rPr>
          <w:rFonts w:ascii="Helvetica Neue" w:hAnsi="Helvetica Neue" w:cs="Times New Roman"/>
          <w:sz w:val="18"/>
          <w:szCs w:val="18"/>
          <w:lang w:val="fr-FR"/>
        </w:rPr>
        <w:t xml:space="preserve">français </w:t>
      </w:r>
      <w:r w:rsidR="000B0D0E" w:rsidRPr="0001379D">
        <w:rPr>
          <w:rFonts w:ascii="Helvetica Neue" w:hAnsi="Helvetica Neue" w:cs="Times New Roman"/>
          <w:sz w:val="18"/>
          <w:szCs w:val="18"/>
          <w:lang w:val="fr-FR"/>
        </w:rPr>
        <w:t>Henri Sauval</w:t>
      </w:r>
      <w:r w:rsidR="00BF48C1" w:rsidRPr="0001379D">
        <w:rPr>
          <w:rFonts w:ascii="Helvetica Neue" w:hAnsi="Helvetica Neue" w:cs="Times New Roman"/>
          <w:sz w:val="18"/>
          <w:szCs w:val="18"/>
          <w:lang w:val="fr-FR"/>
        </w:rPr>
        <w:t xml:space="preserve">, </w:t>
      </w:r>
      <w:r w:rsidR="00B868E3" w:rsidRPr="0001379D">
        <w:rPr>
          <w:rFonts w:ascii="Helvetica Neue" w:hAnsi="Helvetica Neue" w:cs="Times New Roman"/>
          <w:sz w:val="18"/>
          <w:szCs w:val="18"/>
          <w:lang w:val="fr-FR"/>
        </w:rPr>
        <w:t xml:space="preserve">qui lui </w:t>
      </w:r>
      <w:r w:rsidR="00E16A5C">
        <w:rPr>
          <w:rFonts w:ascii="Helvetica Neue" w:hAnsi="Helvetica Neue" w:cs="Times New Roman"/>
          <w:sz w:val="18"/>
          <w:szCs w:val="18"/>
          <w:lang w:val="fr-FR"/>
        </w:rPr>
        <w:t xml:space="preserve">a </w:t>
      </w:r>
      <w:r w:rsidR="00B868E3" w:rsidRPr="0001379D">
        <w:rPr>
          <w:rFonts w:ascii="Helvetica Neue" w:hAnsi="Helvetica Neue" w:cs="Times New Roman"/>
          <w:sz w:val="18"/>
          <w:szCs w:val="18"/>
          <w:lang w:val="fr-FR"/>
        </w:rPr>
        <w:t>consacr</w:t>
      </w:r>
      <w:r w:rsidR="00E16A5C">
        <w:rPr>
          <w:rFonts w:ascii="Helvetica Neue" w:hAnsi="Helvetica Neue" w:cs="Times New Roman"/>
          <w:sz w:val="18"/>
          <w:szCs w:val="18"/>
          <w:lang w:val="fr-FR"/>
        </w:rPr>
        <w:t>é</w:t>
      </w:r>
      <w:r w:rsidR="00B868E3" w:rsidRPr="0001379D">
        <w:rPr>
          <w:rFonts w:ascii="Helvetica Neue" w:hAnsi="Helvetica Neue" w:cs="Times New Roman"/>
          <w:sz w:val="18"/>
          <w:szCs w:val="18"/>
          <w:lang w:val="fr-FR"/>
        </w:rPr>
        <w:t xml:space="preserve"> un paragraphe</w:t>
      </w:r>
      <w:r w:rsidR="00604558">
        <w:rPr>
          <w:rFonts w:ascii="Helvetica Neue" w:hAnsi="Helvetica Neue" w:cs="Times New Roman"/>
          <w:sz w:val="18"/>
          <w:szCs w:val="18"/>
          <w:lang w:val="fr-FR"/>
        </w:rPr>
        <w:t xml:space="preserve"> particulier</w:t>
      </w:r>
      <w:r w:rsidR="00B868E3" w:rsidRPr="0001379D">
        <w:rPr>
          <w:rFonts w:ascii="Helvetica Neue" w:hAnsi="Helvetica Neue" w:cs="Times New Roman"/>
          <w:sz w:val="18"/>
          <w:szCs w:val="18"/>
          <w:lang w:val="fr-FR"/>
        </w:rPr>
        <w:t xml:space="preserve">, </w:t>
      </w:r>
      <w:r w:rsidR="00BF48C1" w:rsidRPr="0001379D">
        <w:rPr>
          <w:rFonts w:ascii="Helvetica Neue" w:hAnsi="Helvetica Neue" w:cs="Times New Roman"/>
          <w:sz w:val="18"/>
          <w:szCs w:val="18"/>
          <w:lang w:val="fr-FR"/>
        </w:rPr>
        <w:t xml:space="preserve">cet écho était </w:t>
      </w:r>
      <w:r w:rsidR="001614FB" w:rsidRPr="0001379D">
        <w:rPr>
          <w:rFonts w:ascii="Helvetica Neue" w:hAnsi="Helvetica Neue" w:cs="Times New Roman"/>
          <w:sz w:val="18"/>
          <w:szCs w:val="18"/>
          <w:lang w:val="fr-FR"/>
        </w:rPr>
        <w:t xml:space="preserve">bien </w:t>
      </w:r>
      <w:r w:rsidR="00D005F2">
        <w:rPr>
          <w:rFonts w:ascii="Helvetica Neue" w:hAnsi="Helvetica Neue" w:cs="Times New Roman"/>
          <w:sz w:val="18"/>
          <w:szCs w:val="18"/>
          <w:lang w:val="fr-FR"/>
        </w:rPr>
        <w:t>plus qu’</w:t>
      </w:r>
      <w:r w:rsidR="00BF48C1" w:rsidRPr="0001379D">
        <w:rPr>
          <w:rFonts w:ascii="Helvetica Neue" w:hAnsi="Helvetica Neue" w:cs="Times New Roman"/>
          <w:sz w:val="18"/>
          <w:szCs w:val="18"/>
          <w:lang w:val="fr-FR"/>
        </w:rPr>
        <w:t xml:space="preserve">une curiosité, il </w:t>
      </w:r>
      <w:r w:rsidR="001614FB" w:rsidRPr="0001379D">
        <w:rPr>
          <w:rFonts w:ascii="Helvetica Neue" w:hAnsi="Helvetica Neue" w:cs="Times New Roman"/>
          <w:sz w:val="18"/>
          <w:szCs w:val="18"/>
          <w:lang w:val="fr-FR"/>
        </w:rPr>
        <w:t>composait</w:t>
      </w:r>
      <w:r w:rsidR="00BF48C1" w:rsidRPr="0001379D">
        <w:rPr>
          <w:rFonts w:ascii="Helvetica Neue" w:hAnsi="Helvetica Neue" w:cs="Times New Roman"/>
          <w:sz w:val="18"/>
          <w:szCs w:val="18"/>
          <w:lang w:val="fr-FR"/>
        </w:rPr>
        <w:t xml:space="preserve"> un lieu </w:t>
      </w:r>
      <w:r w:rsidR="00650D08" w:rsidRPr="0001379D">
        <w:rPr>
          <w:rFonts w:ascii="Helvetica Neue" w:hAnsi="Helvetica Neue" w:cs="Times New Roman"/>
          <w:sz w:val="18"/>
          <w:szCs w:val="18"/>
          <w:lang w:val="fr-FR"/>
        </w:rPr>
        <w:t xml:space="preserve">de rencontre qui </w:t>
      </w:r>
      <w:r w:rsidR="00A663D2" w:rsidRPr="0001379D">
        <w:rPr>
          <w:rFonts w:ascii="Helvetica Neue" w:hAnsi="Helvetica Neue" w:cs="Times New Roman"/>
          <w:sz w:val="18"/>
          <w:szCs w:val="18"/>
          <w:lang w:val="fr-FR"/>
        </w:rPr>
        <w:t>fai</w:t>
      </w:r>
      <w:r w:rsidR="00604558">
        <w:rPr>
          <w:rFonts w:ascii="Helvetica Neue" w:hAnsi="Helvetica Neue" w:cs="Times New Roman"/>
          <w:sz w:val="18"/>
          <w:szCs w:val="18"/>
          <w:lang w:val="fr-FR"/>
        </w:rPr>
        <w:t>sai</w:t>
      </w:r>
      <w:r w:rsidR="00A663D2" w:rsidRPr="0001379D">
        <w:rPr>
          <w:rFonts w:ascii="Helvetica Neue" w:hAnsi="Helvetica Neue" w:cs="Times New Roman"/>
          <w:sz w:val="18"/>
          <w:szCs w:val="18"/>
          <w:lang w:val="fr-FR"/>
        </w:rPr>
        <w:t>t pleinement</w:t>
      </w:r>
      <w:r w:rsidR="00650D08" w:rsidRPr="0001379D">
        <w:rPr>
          <w:rFonts w:ascii="Helvetica Neue" w:hAnsi="Helvetica Neue" w:cs="Times New Roman"/>
          <w:sz w:val="18"/>
          <w:szCs w:val="18"/>
          <w:lang w:val="fr-FR"/>
        </w:rPr>
        <w:t xml:space="preserve"> partie du tissu urbain </w:t>
      </w:r>
      <w:r w:rsidR="00F23A24" w:rsidRPr="0001379D">
        <w:rPr>
          <w:rFonts w:ascii="Helvetica Neue" w:hAnsi="Helvetica Neue" w:cs="Times New Roman"/>
          <w:sz w:val="18"/>
          <w:szCs w:val="18"/>
          <w:lang w:val="fr-FR"/>
        </w:rPr>
        <w:t xml:space="preserve">et social </w:t>
      </w:r>
      <w:r w:rsidR="00650D08" w:rsidRPr="0001379D">
        <w:rPr>
          <w:rFonts w:ascii="Helvetica Neue" w:hAnsi="Helvetica Neue" w:cs="Times New Roman"/>
          <w:sz w:val="18"/>
          <w:szCs w:val="18"/>
          <w:lang w:val="fr-FR"/>
        </w:rPr>
        <w:t>de Paris</w:t>
      </w:r>
      <w:r w:rsidR="00BF48C1" w:rsidRPr="0001379D">
        <w:rPr>
          <w:rFonts w:ascii="Helvetica Neue" w:hAnsi="Helvetica Neue" w:cs="Times New Roman"/>
          <w:sz w:val="18"/>
          <w:szCs w:val="18"/>
          <w:lang w:val="fr-FR"/>
        </w:rPr>
        <w:t>:</w:t>
      </w:r>
      <w:r w:rsidR="001614FB" w:rsidRPr="0001379D">
        <w:rPr>
          <w:rFonts w:ascii="Helvetica Neue" w:hAnsi="Helvetica Neue" w:cs="Times New Roman"/>
          <w:sz w:val="18"/>
          <w:szCs w:val="18"/>
          <w:lang w:val="fr-FR"/>
        </w:rPr>
        <w:t xml:space="preserve"> </w:t>
      </w:r>
      <w:r w:rsidR="00B868E3" w:rsidRPr="0001379D">
        <w:rPr>
          <w:rFonts w:ascii="Helvetica Neue" w:hAnsi="Helvetica Neue" w:cs="Times New Roman"/>
          <w:sz w:val="18"/>
          <w:szCs w:val="18"/>
          <w:lang w:val="fr-FR"/>
        </w:rPr>
        <w:t xml:space="preserve">«L’écho </w:t>
      </w:r>
      <w:r w:rsidR="004B791A" w:rsidRPr="0001379D">
        <w:rPr>
          <w:rFonts w:ascii="Helvetica Neue" w:hAnsi="Helvetica Neue" w:cs="Times New Roman"/>
          <w:sz w:val="18"/>
          <w:szCs w:val="18"/>
          <w:lang w:val="fr-FR"/>
        </w:rPr>
        <w:t xml:space="preserve">[des Tuileries] </w:t>
      </w:r>
      <w:r w:rsidR="00B868E3" w:rsidRPr="0001379D">
        <w:rPr>
          <w:rFonts w:ascii="Helvetica Neue" w:hAnsi="Helvetica Neue" w:cs="Times New Roman"/>
          <w:sz w:val="18"/>
          <w:szCs w:val="18"/>
          <w:lang w:val="fr-FR"/>
        </w:rPr>
        <w:t xml:space="preserve">est un réduit beaucoup plus </w:t>
      </w:r>
      <w:r w:rsidR="00AB2CFA" w:rsidRPr="0001379D">
        <w:rPr>
          <w:rFonts w:ascii="Helvetica Neue" w:hAnsi="Helvetica Neue" w:cs="Times New Roman"/>
          <w:sz w:val="18"/>
          <w:szCs w:val="18"/>
          <w:lang w:val="fr-FR"/>
        </w:rPr>
        <w:t>fréquenté</w:t>
      </w:r>
      <w:r w:rsidR="00B868E3" w:rsidRPr="0001379D">
        <w:rPr>
          <w:rFonts w:ascii="Helvetica Neue" w:hAnsi="Helvetica Neue" w:cs="Times New Roman"/>
          <w:sz w:val="18"/>
          <w:szCs w:val="18"/>
          <w:lang w:val="fr-FR"/>
        </w:rPr>
        <w:t> </w:t>
      </w:r>
      <w:r w:rsidR="00A663D2" w:rsidRPr="0001379D">
        <w:rPr>
          <w:rFonts w:ascii="Helvetica Neue" w:hAnsi="Helvetica Neue" w:cs="Times New Roman"/>
          <w:sz w:val="18"/>
          <w:szCs w:val="18"/>
          <w:lang w:val="fr-FR"/>
        </w:rPr>
        <w:t>[que le labyrinthe]</w:t>
      </w:r>
      <w:r w:rsidR="00B868E3" w:rsidRPr="0001379D">
        <w:rPr>
          <w:rFonts w:ascii="Helvetica Neue" w:hAnsi="Helvetica Neue" w:cs="Times New Roman"/>
          <w:sz w:val="18"/>
          <w:szCs w:val="18"/>
          <w:lang w:val="fr-FR"/>
        </w:rPr>
        <w:t xml:space="preserve">; les Galants y donnent souvent des concerts à leur </w:t>
      </w:r>
      <w:r w:rsidR="003244E5" w:rsidRPr="0001379D">
        <w:rPr>
          <w:rFonts w:ascii="Helvetica Neue" w:hAnsi="Helvetica Neue" w:cs="Times New Roman"/>
          <w:sz w:val="18"/>
          <w:szCs w:val="18"/>
          <w:lang w:val="fr-FR"/>
        </w:rPr>
        <w:t>Maitresses, &amp; les commencent quelquefois aux heures où il y a grand monde, afin d’avoi</w:t>
      </w:r>
      <w:r w:rsidR="004B63DA">
        <w:rPr>
          <w:rFonts w:ascii="Helvetica Neue" w:hAnsi="Helvetica Neue" w:cs="Times New Roman"/>
          <w:sz w:val="18"/>
          <w:szCs w:val="18"/>
          <w:lang w:val="fr-FR"/>
        </w:rPr>
        <w:t>r plus de</w:t>
      </w:r>
      <w:r w:rsidR="003244E5" w:rsidRPr="0001379D">
        <w:rPr>
          <w:rFonts w:ascii="Helvetica Neue" w:hAnsi="Helvetica Neue" w:cs="Times New Roman"/>
          <w:sz w:val="18"/>
          <w:szCs w:val="18"/>
          <w:lang w:val="fr-FR"/>
        </w:rPr>
        <w:t xml:space="preserve"> témoins </w:t>
      </w:r>
      <w:r w:rsidR="00F408DA">
        <w:rPr>
          <w:rFonts w:ascii="Helvetica Neue" w:hAnsi="Helvetica Neue" w:cs="Times New Roman"/>
          <w:sz w:val="18"/>
          <w:szCs w:val="18"/>
          <w:lang w:val="fr-FR"/>
        </w:rPr>
        <w:t>de</w:t>
      </w:r>
      <w:r w:rsidR="003244E5" w:rsidRPr="0001379D">
        <w:rPr>
          <w:rFonts w:ascii="Helvetica Neue" w:hAnsi="Helvetica Neue" w:cs="Times New Roman"/>
          <w:sz w:val="18"/>
          <w:szCs w:val="18"/>
          <w:lang w:val="fr-FR"/>
        </w:rPr>
        <w:t xml:space="preserve"> leur</w:t>
      </w:r>
      <w:r w:rsidR="0046763F" w:rsidRPr="0001379D">
        <w:rPr>
          <w:rFonts w:ascii="Helvetica Neue" w:hAnsi="Helvetica Neue" w:cs="Times New Roman"/>
          <w:sz w:val="18"/>
          <w:szCs w:val="18"/>
          <w:lang w:val="fr-FR"/>
        </w:rPr>
        <w:t>s</w:t>
      </w:r>
      <w:r w:rsidR="003244E5" w:rsidRPr="0001379D">
        <w:rPr>
          <w:rFonts w:ascii="Helvetica Neue" w:hAnsi="Helvetica Neue" w:cs="Times New Roman"/>
          <w:sz w:val="18"/>
          <w:szCs w:val="18"/>
          <w:lang w:val="fr-FR"/>
        </w:rPr>
        <w:t xml:space="preserve"> amour</w:t>
      </w:r>
      <w:r w:rsidR="0046763F" w:rsidRPr="0001379D">
        <w:rPr>
          <w:rFonts w:ascii="Helvetica Neue" w:hAnsi="Helvetica Neue" w:cs="Times New Roman"/>
          <w:sz w:val="18"/>
          <w:szCs w:val="18"/>
          <w:lang w:val="fr-FR"/>
        </w:rPr>
        <w:t>s.</w:t>
      </w:r>
      <w:r w:rsidR="00F23A24" w:rsidRPr="0001379D">
        <w:rPr>
          <w:rFonts w:ascii="Helvetica Neue" w:hAnsi="Helvetica Neue" w:cs="Times New Roman"/>
          <w:sz w:val="18"/>
          <w:szCs w:val="18"/>
          <w:lang w:val="fr-FR"/>
        </w:rPr>
        <w:t>»</w:t>
      </w:r>
      <w:r w:rsidR="00F23A24" w:rsidRPr="0001379D">
        <w:rPr>
          <w:rStyle w:val="Funotenzeichen"/>
          <w:szCs w:val="18"/>
        </w:rPr>
        <w:footnoteReference w:id="8"/>
      </w:r>
      <w:r w:rsidR="00A97512" w:rsidRPr="0001379D">
        <w:rPr>
          <w:rFonts w:ascii="Helvetica Neue" w:hAnsi="Helvetica Neue" w:cs="Times New Roman"/>
          <w:sz w:val="18"/>
          <w:szCs w:val="18"/>
          <w:lang w:val="fr-FR"/>
        </w:rPr>
        <w:t xml:space="preserve"> </w:t>
      </w:r>
    </w:p>
    <w:p w14:paraId="526B7202" w14:textId="77777777" w:rsidR="00A97512" w:rsidRPr="00D43B43" w:rsidRDefault="00A97512" w:rsidP="001004DA">
      <w:pPr>
        <w:spacing w:line="312" w:lineRule="auto"/>
        <w:rPr>
          <w:rFonts w:ascii="Helvetica Neue" w:hAnsi="Helvetica Neue" w:cs="Times New Roman"/>
          <w:sz w:val="14"/>
          <w:szCs w:val="14"/>
          <w:lang w:val="fr-FR"/>
        </w:rPr>
      </w:pPr>
    </w:p>
    <w:p w14:paraId="411DEB9B" w14:textId="03D97E06" w:rsidR="009E31FF" w:rsidRPr="0001379D" w:rsidRDefault="000348AC" w:rsidP="001004DA">
      <w:pPr>
        <w:spacing w:line="312" w:lineRule="auto"/>
        <w:rPr>
          <w:rFonts w:ascii="Helvetica Neue" w:hAnsi="Helvetica Neue" w:cs="Times New Roman"/>
          <w:sz w:val="18"/>
          <w:szCs w:val="18"/>
          <w:lang w:val="fr-FR"/>
        </w:rPr>
      </w:pPr>
      <w:r w:rsidRPr="0001379D">
        <w:rPr>
          <w:rFonts w:ascii="Helvetica Neue" w:hAnsi="Helvetica Neue" w:cs="Times New Roman"/>
          <w:sz w:val="18"/>
          <w:szCs w:val="18"/>
          <w:lang w:val="fr-FR"/>
        </w:rPr>
        <w:t xml:space="preserve">Alors que </w:t>
      </w:r>
      <w:r w:rsidR="00DE7F6D" w:rsidRPr="0001379D">
        <w:rPr>
          <w:rFonts w:ascii="Helvetica Neue" w:hAnsi="Helvetica Neue" w:cs="Times New Roman"/>
          <w:sz w:val="18"/>
          <w:szCs w:val="18"/>
          <w:lang w:val="fr-FR"/>
        </w:rPr>
        <w:t>certains</w:t>
      </w:r>
      <w:r w:rsidR="008B4477" w:rsidRPr="0001379D">
        <w:rPr>
          <w:rFonts w:ascii="Helvetica Neue" w:hAnsi="Helvetica Neue" w:cs="Times New Roman"/>
          <w:sz w:val="18"/>
          <w:szCs w:val="18"/>
          <w:lang w:val="fr-FR"/>
        </w:rPr>
        <w:t xml:space="preserve"> </w:t>
      </w:r>
      <w:r w:rsidRPr="0001379D">
        <w:rPr>
          <w:rFonts w:ascii="Helvetica Neue" w:hAnsi="Helvetica Neue" w:cs="Times New Roman"/>
          <w:sz w:val="18"/>
          <w:szCs w:val="18"/>
          <w:lang w:val="fr-FR"/>
        </w:rPr>
        <w:t>récits littéraires sur cet écho</w:t>
      </w:r>
      <w:r w:rsidR="008B4477" w:rsidRPr="0001379D">
        <w:rPr>
          <w:rFonts w:ascii="Helvetica Neue" w:hAnsi="Helvetica Neue" w:cs="Times New Roman"/>
          <w:sz w:val="18"/>
          <w:szCs w:val="18"/>
          <w:lang w:val="fr-FR"/>
        </w:rPr>
        <w:t xml:space="preserve"> </w:t>
      </w:r>
      <w:r w:rsidRPr="0001379D">
        <w:rPr>
          <w:rFonts w:ascii="Helvetica Neue" w:hAnsi="Helvetica Neue" w:cs="Times New Roman"/>
          <w:sz w:val="18"/>
          <w:szCs w:val="18"/>
          <w:lang w:val="fr-FR"/>
        </w:rPr>
        <w:t xml:space="preserve">témoignent </w:t>
      </w:r>
      <w:r w:rsidR="00DE7F6D" w:rsidRPr="0001379D">
        <w:rPr>
          <w:rFonts w:ascii="Helvetica Neue" w:hAnsi="Helvetica Neue" w:cs="Times New Roman"/>
          <w:sz w:val="18"/>
          <w:szCs w:val="18"/>
          <w:lang w:val="fr-FR"/>
        </w:rPr>
        <w:t xml:space="preserve">surtout </w:t>
      </w:r>
      <w:r w:rsidRPr="0001379D">
        <w:rPr>
          <w:rFonts w:ascii="Helvetica Neue" w:hAnsi="Helvetica Neue" w:cs="Times New Roman"/>
          <w:sz w:val="18"/>
          <w:szCs w:val="18"/>
          <w:lang w:val="fr-FR"/>
        </w:rPr>
        <w:t>de sa</w:t>
      </w:r>
      <w:r w:rsidR="008B4477" w:rsidRPr="0001379D">
        <w:rPr>
          <w:rFonts w:ascii="Helvetica Neue" w:hAnsi="Helvetica Neue" w:cs="Times New Roman"/>
          <w:sz w:val="18"/>
          <w:szCs w:val="18"/>
          <w:lang w:val="fr-FR"/>
        </w:rPr>
        <w:t xml:space="preserve"> popularité</w:t>
      </w:r>
      <w:r w:rsidRPr="0001379D">
        <w:rPr>
          <w:rFonts w:ascii="Helvetica Neue" w:hAnsi="Helvetica Neue" w:cs="Times New Roman"/>
          <w:sz w:val="18"/>
          <w:szCs w:val="18"/>
          <w:lang w:val="fr-FR"/>
        </w:rPr>
        <w:t>,</w:t>
      </w:r>
      <w:r w:rsidR="008B4477" w:rsidRPr="0001379D">
        <w:rPr>
          <w:rFonts w:ascii="Helvetica Neue" w:hAnsi="Helvetica Neue" w:cs="Times New Roman"/>
          <w:sz w:val="18"/>
          <w:szCs w:val="18"/>
          <w:lang w:val="fr-FR"/>
        </w:rPr>
        <w:t xml:space="preserve"> </w:t>
      </w:r>
      <w:r w:rsidRPr="0001379D">
        <w:rPr>
          <w:rFonts w:ascii="Helvetica Neue" w:hAnsi="Helvetica Neue" w:cs="Times New Roman"/>
          <w:sz w:val="18"/>
          <w:szCs w:val="18"/>
          <w:lang w:val="fr-FR"/>
        </w:rPr>
        <w:t>des autres</w:t>
      </w:r>
      <w:r w:rsidR="008B4477" w:rsidRPr="0001379D">
        <w:rPr>
          <w:rFonts w:ascii="Helvetica Neue" w:hAnsi="Helvetica Neue" w:cs="Times New Roman"/>
          <w:sz w:val="18"/>
          <w:szCs w:val="18"/>
          <w:lang w:val="fr-FR"/>
        </w:rPr>
        <w:t xml:space="preserve"> détaillent le mode de sa construction.</w:t>
      </w:r>
      <w:r w:rsidRPr="0001379D">
        <w:rPr>
          <w:rFonts w:ascii="Helvetica Neue" w:hAnsi="Helvetica Neue" w:cs="Times New Roman"/>
          <w:sz w:val="18"/>
          <w:szCs w:val="18"/>
          <w:lang w:val="fr-FR"/>
        </w:rPr>
        <w:t xml:space="preserve"> Tel est </w:t>
      </w:r>
      <w:r w:rsidR="00C3031D" w:rsidRPr="0001379D">
        <w:rPr>
          <w:rFonts w:ascii="Helvetica Neue" w:hAnsi="Helvetica Neue" w:cs="Times New Roman"/>
          <w:sz w:val="18"/>
          <w:szCs w:val="18"/>
          <w:lang w:val="fr-FR"/>
        </w:rPr>
        <w:t xml:space="preserve">aussi </w:t>
      </w:r>
      <w:r w:rsidRPr="0001379D">
        <w:rPr>
          <w:rFonts w:ascii="Helvetica Neue" w:hAnsi="Helvetica Neue" w:cs="Times New Roman"/>
          <w:sz w:val="18"/>
          <w:szCs w:val="18"/>
          <w:lang w:val="fr-FR"/>
        </w:rPr>
        <w:t xml:space="preserve">le cas </w:t>
      </w:r>
      <w:r w:rsidR="00C3031D" w:rsidRPr="0001379D">
        <w:rPr>
          <w:rFonts w:ascii="Helvetica Neue" w:hAnsi="Helvetica Neue" w:cs="Times New Roman"/>
          <w:sz w:val="18"/>
          <w:szCs w:val="18"/>
          <w:lang w:val="fr-FR"/>
        </w:rPr>
        <w:t xml:space="preserve">de </w:t>
      </w:r>
      <w:r w:rsidR="005D5D48" w:rsidRPr="0001379D">
        <w:rPr>
          <w:rFonts w:ascii="Helvetica Neue" w:hAnsi="Helvetica Neue" w:cs="Times New Roman"/>
          <w:sz w:val="18"/>
          <w:szCs w:val="18"/>
          <w:lang w:val="fr-FR"/>
        </w:rPr>
        <w:t xml:space="preserve">l’exposé de John Evelyn, </w:t>
      </w:r>
      <w:r w:rsidR="008C1B80" w:rsidRPr="0001379D">
        <w:rPr>
          <w:rFonts w:ascii="Helvetica Neue" w:hAnsi="Helvetica Neue" w:cs="Times New Roman"/>
          <w:sz w:val="18"/>
          <w:szCs w:val="18"/>
          <w:lang w:val="fr-FR"/>
        </w:rPr>
        <w:t xml:space="preserve">qui </w:t>
      </w:r>
      <w:r w:rsidR="000A68BD" w:rsidRPr="0001379D">
        <w:rPr>
          <w:rFonts w:ascii="Helvetica Neue" w:hAnsi="Helvetica Neue" w:cs="Times New Roman"/>
          <w:sz w:val="18"/>
          <w:szCs w:val="18"/>
          <w:lang w:val="fr-FR"/>
        </w:rPr>
        <w:t>donne d’</w:t>
      </w:r>
      <w:r w:rsidR="00592897" w:rsidRPr="0001379D">
        <w:rPr>
          <w:rFonts w:ascii="Helvetica Neue" w:hAnsi="Helvetica Neue" w:cs="Times New Roman"/>
          <w:sz w:val="18"/>
          <w:szCs w:val="18"/>
          <w:lang w:val="fr-FR"/>
        </w:rPr>
        <w:t xml:space="preserve">abord une analyse </w:t>
      </w:r>
      <w:r w:rsidR="00CD13CF" w:rsidRPr="0001379D">
        <w:rPr>
          <w:rFonts w:ascii="Helvetica Neue" w:hAnsi="Helvetica Neue" w:cs="Times New Roman"/>
          <w:sz w:val="18"/>
          <w:szCs w:val="18"/>
          <w:lang w:val="fr-FR"/>
        </w:rPr>
        <w:t>mathématique</w:t>
      </w:r>
      <w:r w:rsidR="00592897" w:rsidRPr="0001379D">
        <w:rPr>
          <w:rFonts w:ascii="Helvetica Neue" w:hAnsi="Helvetica Neue" w:cs="Times New Roman"/>
          <w:sz w:val="18"/>
          <w:szCs w:val="18"/>
          <w:lang w:val="fr-FR"/>
        </w:rPr>
        <w:t xml:space="preserve"> de l’effet de l’écho, et puis en illustre les principes</w:t>
      </w:r>
      <w:r w:rsidR="00CD13CF" w:rsidRPr="0001379D">
        <w:rPr>
          <w:rFonts w:ascii="Helvetica Neue" w:hAnsi="Helvetica Neue" w:cs="Times New Roman"/>
          <w:sz w:val="18"/>
          <w:szCs w:val="18"/>
          <w:lang w:val="fr-FR"/>
        </w:rPr>
        <w:t xml:space="preserve"> géométriques</w:t>
      </w:r>
      <w:r w:rsidR="00592897" w:rsidRPr="0001379D">
        <w:rPr>
          <w:rFonts w:ascii="Helvetica Neue" w:hAnsi="Helvetica Neue" w:cs="Times New Roman"/>
          <w:sz w:val="18"/>
          <w:szCs w:val="18"/>
          <w:lang w:val="fr-FR"/>
        </w:rPr>
        <w:t xml:space="preserve"> à l’exemple de l’écho des Tuileries</w:t>
      </w:r>
      <w:r w:rsidR="00CD13CF" w:rsidRPr="0001379D">
        <w:rPr>
          <w:rFonts w:ascii="Helvetica Neue" w:hAnsi="Helvetica Neue" w:cs="Times New Roman"/>
          <w:sz w:val="18"/>
          <w:szCs w:val="18"/>
          <w:lang w:val="fr-FR"/>
        </w:rPr>
        <w:t xml:space="preserve"> qu’il présent</w:t>
      </w:r>
      <w:r w:rsidR="00F408DA">
        <w:rPr>
          <w:rFonts w:ascii="Helvetica Neue" w:hAnsi="Helvetica Neue" w:cs="Times New Roman"/>
          <w:sz w:val="18"/>
          <w:szCs w:val="18"/>
          <w:lang w:val="fr-FR"/>
        </w:rPr>
        <w:t>e</w:t>
      </w:r>
      <w:r w:rsidR="00CD13CF" w:rsidRPr="0001379D">
        <w:rPr>
          <w:rFonts w:ascii="Helvetica Neue" w:hAnsi="Helvetica Neue" w:cs="Times New Roman"/>
          <w:sz w:val="18"/>
          <w:szCs w:val="18"/>
          <w:lang w:val="fr-FR"/>
        </w:rPr>
        <w:t xml:space="preserve"> au moyen d’un dessin</w:t>
      </w:r>
      <w:r w:rsidR="006A7EEC">
        <w:rPr>
          <w:rFonts w:ascii="Helvetica Neue" w:hAnsi="Helvetica Neue" w:cs="Times New Roman"/>
          <w:sz w:val="18"/>
          <w:szCs w:val="18"/>
          <w:lang w:val="fr-FR"/>
        </w:rPr>
        <w:t>. Ce dessin est</w:t>
      </w:r>
      <w:r w:rsidR="005B6ED1" w:rsidRPr="0001379D">
        <w:rPr>
          <w:rFonts w:ascii="Helvetica Neue" w:hAnsi="Helvetica Neue" w:cs="Times New Roman"/>
          <w:sz w:val="18"/>
          <w:szCs w:val="18"/>
          <w:lang w:val="fr-FR"/>
        </w:rPr>
        <w:t xml:space="preserve"> marqué des lettres et d’une légende</w:t>
      </w:r>
      <w:r w:rsidR="00504C53" w:rsidRPr="0001379D">
        <w:rPr>
          <w:rFonts w:ascii="Helvetica Neue" w:hAnsi="Helvetica Neue" w:cs="Times New Roman"/>
          <w:sz w:val="18"/>
          <w:szCs w:val="18"/>
          <w:lang w:val="fr-FR"/>
        </w:rPr>
        <w:t xml:space="preserve"> qui </w:t>
      </w:r>
      <w:r w:rsidR="00F408DA">
        <w:rPr>
          <w:rFonts w:ascii="Helvetica Neue" w:hAnsi="Helvetica Neue" w:cs="Times New Roman"/>
          <w:sz w:val="18"/>
          <w:szCs w:val="18"/>
          <w:lang w:val="fr-FR"/>
        </w:rPr>
        <w:t xml:space="preserve">ne </w:t>
      </w:r>
      <w:r w:rsidR="00504C53" w:rsidRPr="0001379D">
        <w:rPr>
          <w:rFonts w:ascii="Helvetica Neue" w:hAnsi="Helvetica Neue" w:cs="Times New Roman"/>
          <w:sz w:val="18"/>
          <w:szCs w:val="18"/>
          <w:lang w:val="fr-FR"/>
        </w:rPr>
        <w:t xml:space="preserve">désigne </w:t>
      </w:r>
      <w:r w:rsidR="00F408DA">
        <w:rPr>
          <w:rFonts w:ascii="Helvetica Neue" w:hAnsi="Helvetica Neue" w:cs="Times New Roman"/>
          <w:sz w:val="18"/>
          <w:szCs w:val="18"/>
          <w:lang w:val="fr-FR"/>
        </w:rPr>
        <w:t xml:space="preserve">pas seulement </w:t>
      </w:r>
      <w:r w:rsidR="00504C53" w:rsidRPr="0001379D">
        <w:rPr>
          <w:rFonts w:ascii="Helvetica Neue" w:hAnsi="Helvetica Neue" w:cs="Times New Roman"/>
          <w:sz w:val="18"/>
          <w:szCs w:val="18"/>
          <w:lang w:val="fr-FR"/>
        </w:rPr>
        <w:t xml:space="preserve">les dimensions du mur d’écho mais </w:t>
      </w:r>
      <w:r w:rsidR="006A7EEC">
        <w:rPr>
          <w:rFonts w:ascii="Helvetica Neue" w:hAnsi="Helvetica Neue" w:cs="Times New Roman"/>
          <w:sz w:val="18"/>
          <w:szCs w:val="18"/>
          <w:lang w:val="fr-FR"/>
        </w:rPr>
        <w:t xml:space="preserve">décrit </w:t>
      </w:r>
      <w:r w:rsidR="00F408DA">
        <w:rPr>
          <w:rFonts w:ascii="Helvetica Neue" w:hAnsi="Helvetica Neue" w:cs="Times New Roman"/>
          <w:sz w:val="18"/>
          <w:szCs w:val="18"/>
          <w:lang w:val="fr-FR"/>
        </w:rPr>
        <w:t>aussi</w:t>
      </w:r>
      <w:r w:rsidR="00504C53" w:rsidRPr="0001379D">
        <w:rPr>
          <w:rFonts w:ascii="Helvetica Neue" w:hAnsi="Helvetica Neue" w:cs="Times New Roman"/>
          <w:sz w:val="18"/>
          <w:szCs w:val="18"/>
          <w:lang w:val="fr-FR"/>
        </w:rPr>
        <w:t xml:space="preserve"> les positi</w:t>
      </w:r>
      <w:r w:rsidR="00DE7F6D" w:rsidRPr="0001379D">
        <w:rPr>
          <w:rFonts w:ascii="Helvetica Neue" w:hAnsi="Helvetica Neue" w:cs="Times New Roman"/>
          <w:sz w:val="18"/>
          <w:szCs w:val="18"/>
          <w:lang w:val="fr-FR"/>
        </w:rPr>
        <w:t xml:space="preserve">ons des </w:t>
      </w:r>
      <w:r w:rsidR="006A7EEC">
        <w:rPr>
          <w:rFonts w:ascii="Helvetica Neue" w:hAnsi="Helvetica Neue" w:cs="Times New Roman"/>
          <w:sz w:val="18"/>
          <w:szCs w:val="18"/>
          <w:lang w:val="fr-FR"/>
        </w:rPr>
        <w:t xml:space="preserve">usagers ou </w:t>
      </w:r>
      <w:r w:rsidR="00DE7F6D" w:rsidRPr="0001379D">
        <w:rPr>
          <w:rFonts w:ascii="Helvetica Neue" w:hAnsi="Helvetica Neue" w:cs="Times New Roman"/>
          <w:sz w:val="18"/>
          <w:szCs w:val="18"/>
          <w:lang w:val="fr-FR"/>
        </w:rPr>
        <w:t>acteurs (porte-parole</w:t>
      </w:r>
      <w:r w:rsidR="00C877AA">
        <w:rPr>
          <w:rFonts w:ascii="Helvetica Neue" w:hAnsi="Helvetica Neue" w:cs="Times New Roman"/>
          <w:sz w:val="18"/>
          <w:szCs w:val="18"/>
          <w:lang w:val="fr-FR"/>
        </w:rPr>
        <w:t>s</w:t>
      </w:r>
      <w:r w:rsidR="006A7EEC">
        <w:rPr>
          <w:rFonts w:ascii="Helvetica Neue" w:hAnsi="Helvetica Neue" w:cs="Times New Roman"/>
          <w:sz w:val="18"/>
          <w:szCs w:val="18"/>
          <w:lang w:val="fr-FR"/>
        </w:rPr>
        <w:t xml:space="preserve">, </w:t>
      </w:r>
      <w:r w:rsidR="00504C53" w:rsidRPr="0001379D">
        <w:rPr>
          <w:rFonts w:ascii="Helvetica Neue" w:hAnsi="Helvetica Neue" w:cs="Times New Roman"/>
          <w:sz w:val="18"/>
          <w:szCs w:val="18"/>
          <w:lang w:val="fr-FR"/>
        </w:rPr>
        <w:t>chanteurs</w:t>
      </w:r>
      <w:r w:rsidR="00E416DB" w:rsidRPr="0001379D">
        <w:rPr>
          <w:rFonts w:ascii="Helvetica Neue" w:hAnsi="Helvetica Neue" w:cs="Times New Roman"/>
          <w:sz w:val="18"/>
          <w:szCs w:val="18"/>
          <w:lang w:val="fr-FR"/>
        </w:rPr>
        <w:t>, auditeurs)</w:t>
      </w:r>
      <w:r w:rsidR="00504C53" w:rsidRPr="0001379D">
        <w:rPr>
          <w:rFonts w:ascii="Helvetica Neue" w:hAnsi="Helvetica Neue" w:cs="Times New Roman"/>
          <w:sz w:val="18"/>
          <w:szCs w:val="18"/>
          <w:lang w:val="fr-FR"/>
        </w:rPr>
        <w:t xml:space="preserve">, </w:t>
      </w:r>
      <w:r w:rsidR="00E416DB" w:rsidRPr="0001379D">
        <w:rPr>
          <w:rFonts w:ascii="Helvetica Neue" w:hAnsi="Helvetica Neue" w:cs="Times New Roman"/>
          <w:sz w:val="18"/>
          <w:szCs w:val="18"/>
          <w:lang w:val="fr-FR"/>
        </w:rPr>
        <w:t>ainsi que le scénario de</w:t>
      </w:r>
      <w:r w:rsidR="00504C53" w:rsidRPr="0001379D">
        <w:rPr>
          <w:rFonts w:ascii="Helvetica Neue" w:hAnsi="Helvetica Neue" w:cs="Times New Roman"/>
          <w:sz w:val="18"/>
          <w:szCs w:val="18"/>
          <w:lang w:val="fr-FR"/>
        </w:rPr>
        <w:t xml:space="preserve"> l’arrivé</w:t>
      </w:r>
      <w:r w:rsidR="00DE7F6D" w:rsidRPr="0001379D">
        <w:rPr>
          <w:rFonts w:ascii="Helvetica Neue" w:hAnsi="Helvetica Neue" w:cs="Times New Roman"/>
          <w:sz w:val="18"/>
          <w:szCs w:val="18"/>
          <w:lang w:val="fr-FR"/>
        </w:rPr>
        <w:t>e</w:t>
      </w:r>
      <w:r w:rsidR="00504C53" w:rsidRPr="0001379D">
        <w:rPr>
          <w:rFonts w:ascii="Helvetica Neue" w:hAnsi="Helvetica Neue" w:cs="Times New Roman"/>
          <w:sz w:val="18"/>
          <w:szCs w:val="18"/>
          <w:lang w:val="fr-FR"/>
        </w:rPr>
        <w:t xml:space="preserve"> des visiteurs du jardin</w:t>
      </w:r>
      <w:r w:rsidR="00986007">
        <w:rPr>
          <w:rFonts w:ascii="Helvetica Neue" w:hAnsi="Helvetica Neue" w:cs="Times New Roman"/>
          <w:sz w:val="18"/>
          <w:szCs w:val="18"/>
          <w:lang w:val="fr-FR"/>
        </w:rPr>
        <w:t>.</w:t>
      </w:r>
      <w:r w:rsidR="00C54135" w:rsidRPr="0001379D">
        <w:rPr>
          <w:rFonts w:ascii="Helvetica Neue" w:hAnsi="Helvetica Neue" w:cs="Times New Roman"/>
          <w:sz w:val="18"/>
          <w:szCs w:val="18"/>
          <w:lang w:val="fr-FR"/>
        </w:rPr>
        <w:t xml:space="preserve"> </w:t>
      </w:r>
      <w:r w:rsidR="002256E0">
        <w:rPr>
          <w:rFonts w:ascii="Helvetica Neue" w:hAnsi="Helvetica Neue" w:cs="Times New Roman"/>
          <w:sz w:val="18"/>
          <w:szCs w:val="18"/>
          <w:lang w:val="fr-FR"/>
        </w:rPr>
        <w:t>Et d</w:t>
      </w:r>
      <w:r w:rsidR="00986007" w:rsidRPr="00F66A1D">
        <w:rPr>
          <w:rFonts w:ascii="Helvetica Neue" w:hAnsi="Helvetica Neue" w:cs="Times New Roman"/>
          <w:sz w:val="18"/>
          <w:szCs w:val="18"/>
          <w:lang w:val="fr-FR"/>
        </w:rPr>
        <w:t xml:space="preserve">ans le même </w:t>
      </w:r>
      <w:r w:rsidR="00AA164C" w:rsidRPr="00F66A1D">
        <w:rPr>
          <w:rFonts w:ascii="Helvetica Neue" w:hAnsi="Helvetica Neue" w:cs="Times New Roman"/>
          <w:sz w:val="18"/>
          <w:szCs w:val="18"/>
          <w:lang w:val="fr-FR"/>
        </w:rPr>
        <w:t xml:space="preserve">chapitre, </w:t>
      </w:r>
      <w:r w:rsidR="002256E0">
        <w:rPr>
          <w:rFonts w:ascii="Helvetica Neue" w:hAnsi="Helvetica Neue" w:cs="Times New Roman"/>
          <w:sz w:val="18"/>
          <w:szCs w:val="18"/>
          <w:lang w:val="fr-FR"/>
        </w:rPr>
        <w:t xml:space="preserve">Evelyn </w:t>
      </w:r>
      <w:r w:rsidR="00AA164C" w:rsidRPr="00F66A1D">
        <w:rPr>
          <w:rFonts w:ascii="Helvetica Neue" w:hAnsi="Helvetica Neue" w:cs="Times New Roman"/>
          <w:sz w:val="18"/>
          <w:szCs w:val="18"/>
          <w:lang w:val="fr-FR"/>
        </w:rPr>
        <w:t xml:space="preserve">évoque </w:t>
      </w:r>
      <w:r w:rsidR="002256E0">
        <w:rPr>
          <w:rFonts w:ascii="Helvetica Neue" w:hAnsi="Helvetica Neue" w:cs="Times New Roman"/>
          <w:sz w:val="18"/>
          <w:szCs w:val="18"/>
          <w:lang w:val="fr-FR"/>
        </w:rPr>
        <w:t>en plus</w:t>
      </w:r>
      <w:r w:rsidR="00AA164C" w:rsidRPr="00F66A1D">
        <w:rPr>
          <w:rFonts w:ascii="Helvetica Neue" w:hAnsi="Helvetica Neue" w:cs="Times New Roman"/>
          <w:sz w:val="18"/>
          <w:szCs w:val="18"/>
          <w:lang w:val="fr-FR"/>
        </w:rPr>
        <w:t xml:space="preserve"> </w:t>
      </w:r>
      <w:r w:rsidR="00B73092" w:rsidRPr="00F66A1D">
        <w:rPr>
          <w:rFonts w:ascii="Helvetica Neue" w:hAnsi="Helvetica Neue" w:cs="Times New Roman"/>
          <w:sz w:val="18"/>
          <w:szCs w:val="18"/>
          <w:lang w:val="fr-FR"/>
        </w:rPr>
        <w:t>le pouvoir magique de l’écho</w:t>
      </w:r>
      <w:r w:rsidR="00130A6C">
        <w:rPr>
          <w:rFonts w:ascii="Helvetica Neue" w:hAnsi="Helvetica Neue" w:cs="Times New Roman"/>
          <w:sz w:val="18"/>
          <w:szCs w:val="18"/>
          <w:lang w:val="fr-FR"/>
        </w:rPr>
        <w:t xml:space="preserve"> </w:t>
      </w:r>
      <w:r w:rsidR="00B73092" w:rsidRPr="00F66A1D">
        <w:rPr>
          <w:rFonts w:ascii="Helvetica Neue" w:hAnsi="Helvetica Neue" w:cs="Times New Roman"/>
          <w:sz w:val="18"/>
          <w:szCs w:val="18"/>
          <w:lang w:val="fr-FR"/>
        </w:rPr>
        <w:t>de rendre un lieu plus majestueux</w:t>
      </w:r>
      <w:r w:rsidR="00592897" w:rsidRPr="00F66A1D">
        <w:rPr>
          <w:rFonts w:ascii="Helvetica Neue" w:hAnsi="Helvetica Neue" w:cs="Times New Roman"/>
          <w:sz w:val="18"/>
          <w:szCs w:val="18"/>
          <w:lang w:val="fr-FR"/>
        </w:rPr>
        <w:t>.</w:t>
      </w:r>
      <w:r w:rsidR="00504C53" w:rsidRPr="00F66A1D">
        <w:rPr>
          <w:rStyle w:val="Funotenzeichen"/>
          <w:rFonts w:cs="Times New Roman"/>
          <w:szCs w:val="18"/>
          <w:lang w:val="fr-FR"/>
        </w:rPr>
        <w:footnoteReference w:id="9"/>
      </w:r>
      <w:r w:rsidR="00E416DB" w:rsidRPr="0001379D">
        <w:rPr>
          <w:rFonts w:ascii="Helvetica Neue" w:hAnsi="Helvetica Neue" w:cs="Times New Roman"/>
          <w:sz w:val="18"/>
          <w:szCs w:val="18"/>
          <w:lang w:val="fr-FR"/>
        </w:rPr>
        <w:t xml:space="preserve"> La connexi</w:t>
      </w:r>
      <w:r w:rsidR="002256E0">
        <w:rPr>
          <w:rFonts w:ascii="Helvetica Neue" w:hAnsi="Helvetica Neue" w:cs="Times New Roman"/>
          <w:sz w:val="18"/>
          <w:szCs w:val="18"/>
          <w:lang w:val="fr-FR"/>
        </w:rPr>
        <w:t xml:space="preserve">on </w:t>
      </w:r>
      <w:r w:rsidR="00E416DB" w:rsidRPr="0001379D">
        <w:rPr>
          <w:rFonts w:ascii="Helvetica Neue" w:hAnsi="Helvetica Neue" w:cs="Times New Roman"/>
          <w:sz w:val="18"/>
          <w:szCs w:val="18"/>
          <w:lang w:val="fr-FR"/>
        </w:rPr>
        <w:t xml:space="preserve">des </w:t>
      </w:r>
      <w:r w:rsidR="00C54135" w:rsidRPr="0001379D">
        <w:rPr>
          <w:rFonts w:ascii="Helvetica Neue" w:hAnsi="Helvetica Neue" w:cs="Times New Roman"/>
          <w:sz w:val="18"/>
          <w:szCs w:val="18"/>
          <w:lang w:val="fr-FR"/>
        </w:rPr>
        <w:t>savoirs mathématiques et ph</w:t>
      </w:r>
      <w:r w:rsidR="00DE3E04" w:rsidRPr="0001379D">
        <w:rPr>
          <w:rFonts w:ascii="Helvetica Neue" w:hAnsi="Helvetica Neue" w:cs="Times New Roman"/>
          <w:sz w:val="18"/>
          <w:szCs w:val="18"/>
          <w:lang w:val="fr-FR"/>
        </w:rPr>
        <w:t xml:space="preserve">ysiques sur ce phénomène avec </w:t>
      </w:r>
      <w:r w:rsidR="00130A6C">
        <w:rPr>
          <w:rFonts w:ascii="Helvetica Neue" w:hAnsi="Helvetica Neue" w:cs="Times New Roman"/>
          <w:sz w:val="18"/>
          <w:szCs w:val="18"/>
          <w:lang w:val="fr-FR"/>
        </w:rPr>
        <w:t>l</w:t>
      </w:r>
      <w:r w:rsidR="00DE3E04" w:rsidRPr="0001379D">
        <w:rPr>
          <w:rFonts w:ascii="Helvetica Neue" w:hAnsi="Helvetica Neue" w:cs="Times New Roman"/>
          <w:sz w:val="18"/>
          <w:szCs w:val="18"/>
          <w:lang w:val="fr-FR"/>
        </w:rPr>
        <w:t>es conditions</w:t>
      </w:r>
      <w:r w:rsidR="00130A6C">
        <w:rPr>
          <w:rFonts w:ascii="Helvetica Neue" w:hAnsi="Helvetica Neue" w:cs="Times New Roman"/>
          <w:sz w:val="18"/>
          <w:szCs w:val="18"/>
          <w:lang w:val="fr-FR"/>
        </w:rPr>
        <w:t xml:space="preserve"> d’usage et </w:t>
      </w:r>
      <w:r w:rsidR="00C54135" w:rsidRPr="0001379D">
        <w:rPr>
          <w:rFonts w:ascii="Helvetica Neue" w:hAnsi="Helvetica Neue" w:cs="Times New Roman"/>
          <w:sz w:val="18"/>
          <w:szCs w:val="18"/>
          <w:lang w:val="fr-FR"/>
        </w:rPr>
        <w:t xml:space="preserve">l’expérience locale, </w:t>
      </w:r>
      <w:r w:rsidR="005E3DC3" w:rsidRPr="0001379D">
        <w:rPr>
          <w:rFonts w:ascii="Helvetica Neue" w:hAnsi="Helvetica Neue" w:cs="Times New Roman"/>
          <w:sz w:val="18"/>
          <w:szCs w:val="18"/>
          <w:lang w:val="fr-FR"/>
        </w:rPr>
        <w:t>émotionnel</w:t>
      </w:r>
      <w:r w:rsidR="00C54135" w:rsidRPr="0001379D">
        <w:rPr>
          <w:rFonts w:ascii="Helvetica Neue" w:hAnsi="Helvetica Neue" w:cs="Times New Roman"/>
          <w:sz w:val="18"/>
          <w:szCs w:val="18"/>
          <w:lang w:val="fr-FR"/>
        </w:rPr>
        <w:t xml:space="preserve"> </w:t>
      </w:r>
      <w:r w:rsidR="00AA164C">
        <w:rPr>
          <w:rFonts w:ascii="Helvetica Neue" w:hAnsi="Helvetica Neue" w:cs="Times New Roman"/>
          <w:sz w:val="18"/>
          <w:szCs w:val="18"/>
          <w:lang w:val="fr-FR"/>
        </w:rPr>
        <w:t>sous</w:t>
      </w:r>
      <w:r w:rsidR="00C54135" w:rsidRPr="0001379D">
        <w:rPr>
          <w:rFonts w:ascii="Helvetica Neue" w:hAnsi="Helvetica Neue" w:cs="Times New Roman"/>
          <w:sz w:val="18"/>
          <w:szCs w:val="18"/>
          <w:lang w:val="fr-FR"/>
        </w:rPr>
        <w:t xml:space="preserve"> </w:t>
      </w:r>
      <w:r w:rsidR="005E3DC3" w:rsidRPr="0001379D">
        <w:rPr>
          <w:rFonts w:ascii="Helvetica Neue" w:hAnsi="Helvetica Neue" w:cs="Times New Roman"/>
          <w:sz w:val="18"/>
          <w:szCs w:val="18"/>
          <w:lang w:val="fr-FR"/>
        </w:rPr>
        <w:t>un</w:t>
      </w:r>
      <w:r w:rsidR="00C54135" w:rsidRPr="0001379D">
        <w:rPr>
          <w:rFonts w:ascii="Helvetica Neue" w:hAnsi="Helvetica Neue" w:cs="Times New Roman"/>
          <w:sz w:val="18"/>
          <w:szCs w:val="18"/>
          <w:lang w:val="fr-FR"/>
        </w:rPr>
        <w:t xml:space="preserve"> même </w:t>
      </w:r>
      <w:r w:rsidR="00AA164C">
        <w:rPr>
          <w:rFonts w:ascii="Helvetica Neue" w:hAnsi="Helvetica Neue" w:cs="Times New Roman"/>
          <w:sz w:val="18"/>
          <w:szCs w:val="18"/>
          <w:lang w:val="fr-FR"/>
        </w:rPr>
        <w:t>titre</w:t>
      </w:r>
      <w:r w:rsidR="00130A6C">
        <w:rPr>
          <w:rFonts w:ascii="Helvetica Neue" w:hAnsi="Helvetica Neue" w:cs="Times New Roman"/>
          <w:sz w:val="18"/>
          <w:szCs w:val="18"/>
          <w:lang w:val="fr-FR"/>
        </w:rPr>
        <w:t>,</w:t>
      </w:r>
      <w:r w:rsidR="00DE7F6D" w:rsidRPr="0001379D">
        <w:rPr>
          <w:rStyle w:val="Funotenzeichen"/>
          <w:rFonts w:cs="Times New Roman"/>
          <w:szCs w:val="18"/>
          <w:lang w:val="fr-FR"/>
        </w:rPr>
        <w:footnoteReference w:id="10"/>
      </w:r>
      <w:r w:rsidR="005E3DC3" w:rsidRPr="0001379D">
        <w:rPr>
          <w:rFonts w:ascii="Helvetica Neue" w:hAnsi="Helvetica Neue" w:cs="Times New Roman"/>
          <w:sz w:val="18"/>
          <w:szCs w:val="18"/>
          <w:lang w:val="fr-FR"/>
        </w:rPr>
        <w:t xml:space="preserve"> témoigne d’une pensée holistique qui </w:t>
      </w:r>
      <w:r w:rsidR="00130A6C">
        <w:rPr>
          <w:rFonts w:ascii="Helvetica Neue" w:hAnsi="Helvetica Neue" w:cs="Times New Roman"/>
          <w:sz w:val="18"/>
          <w:szCs w:val="18"/>
          <w:lang w:val="fr-FR"/>
        </w:rPr>
        <w:t xml:space="preserve">est </w:t>
      </w:r>
      <w:r w:rsidR="005E3DC3" w:rsidRPr="0001379D">
        <w:rPr>
          <w:rFonts w:ascii="Helvetica Neue" w:hAnsi="Helvetica Neue" w:cs="Times New Roman"/>
          <w:sz w:val="18"/>
          <w:szCs w:val="18"/>
          <w:lang w:val="fr-FR"/>
        </w:rPr>
        <w:t>indispensable pour l’intégration du son dans la conception des paysages. Cette approche</w:t>
      </w:r>
      <w:r w:rsidR="002D7AED">
        <w:rPr>
          <w:rFonts w:ascii="Helvetica Neue" w:hAnsi="Helvetica Neue" w:cs="Times New Roman"/>
          <w:sz w:val="18"/>
          <w:szCs w:val="18"/>
          <w:lang w:val="fr-FR"/>
        </w:rPr>
        <w:t>, que je poursuis dans mes recherches et projets</w:t>
      </w:r>
      <w:r w:rsidR="002256E0">
        <w:rPr>
          <w:rFonts w:ascii="Helvetica Neue" w:hAnsi="Helvetica Neue" w:cs="Times New Roman"/>
          <w:sz w:val="18"/>
          <w:szCs w:val="18"/>
          <w:lang w:val="fr-FR"/>
        </w:rPr>
        <w:t>,</w:t>
      </w:r>
      <w:r w:rsidR="00A57563">
        <w:rPr>
          <w:rStyle w:val="Funotenzeichen"/>
          <w:rFonts w:cs="Times New Roman"/>
          <w:szCs w:val="18"/>
          <w:lang w:val="fr-FR"/>
        </w:rPr>
        <w:footnoteReference w:id="11"/>
      </w:r>
      <w:r w:rsidR="00B30677" w:rsidRPr="0001379D">
        <w:rPr>
          <w:rFonts w:ascii="Helvetica Neue" w:hAnsi="Helvetica Neue" w:cs="Times New Roman"/>
          <w:sz w:val="18"/>
          <w:szCs w:val="18"/>
          <w:lang w:val="fr-FR"/>
        </w:rPr>
        <w:t xml:space="preserve"> inclu</w:t>
      </w:r>
      <w:r w:rsidR="002D7AED">
        <w:rPr>
          <w:rFonts w:ascii="Helvetica Neue" w:hAnsi="Helvetica Neue" w:cs="Times New Roman"/>
          <w:sz w:val="18"/>
          <w:szCs w:val="18"/>
          <w:lang w:val="fr-FR"/>
        </w:rPr>
        <w:t>t</w:t>
      </w:r>
      <w:r w:rsidR="00B30677" w:rsidRPr="0001379D">
        <w:rPr>
          <w:rFonts w:ascii="Helvetica Neue" w:hAnsi="Helvetica Neue" w:cs="Times New Roman"/>
          <w:sz w:val="18"/>
          <w:szCs w:val="18"/>
          <w:lang w:val="fr-FR"/>
        </w:rPr>
        <w:t xml:space="preserve"> notamment la visite </w:t>
      </w:r>
      <w:r w:rsidR="002D7AED">
        <w:rPr>
          <w:rFonts w:ascii="Helvetica Neue" w:hAnsi="Helvetica Neue" w:cs="Times New Roman"/>
          <w:sz w:val="18"/>
          <w:szCs w:val="18"/>
          <w:lang w:val="fr-FR"/>
        </w:rPr>
        <w:t>approfondie</w:t>
      </w:r>
      <w:r w:rsidR="002D7AED" w:rsidRPr="0001379D">
        <w:rPr>
          <w:rFonts w:ascii="Helvetica Neue" w:hAnsi="Helvetica Neue" w:cs="Times New Roman"/>
          <w:sz w:val="18"/>
          <w:szCs w:val="18"/>
          <w:lang w:val="fr-FR"/>
        </w:rPr>
        <w:t xml:space="preserve"> </w:t>
      </w:r>
      <w:r w:rsidR="00B30677" w:rsidRPr="0001379D">
        <w:rPr>
          <w:rFonts w:ascii="Helvetica Neue" w:hAnsi="Helvetica Neue" w:cs="Times New Roman"/>
          <w:sz w:val="18"/>
          <w:szCs w:val="18"/>
          <w:lang w:val="fr-FR"/>
        </w:rPr>
        <w:t>du site</w:t>
      </w:r>
      <w:r w:rsidR="00FB3A61" w:rsidRPr="0001379D">
        <w:rPr>
          <w:rFonts w:ascii="Helvetica Neue" w:hAnsi="Helvetica Neue" w:cs="Times New Roman"/>
          <w:sz w:val="18"/>
          <w:szCs w:val="18"/>
          <w:lang w:val="fr-FR"/>
        </w:rPr>
        <w:t xml:space="preserve">, </w:t>
      </w:r>
      <w:r w:rsidR="00B30677" w:rsidRPr="0001379D">
        <w:rPr>
          <w:rFonts w:ascii="Helvetica Neue" w:hAnsi="Helvetica Neue" w:cs="Times New Roman"/>
          <w:sz w:val="18"/>
          <w:szCs w:val="18"/>
          <w:lang w:val="fr-FR"/>
        </w:rPr>
        <w:t xml:space="preserve">et </w:t>
      </w:r>
      <w:r w:rsidR="00FB3A61" w:rsidRPr="0001379D">
        <w:rPr>
          <w:rFonts w:ascii="Helvetica Neue" w:hAnsi="Helvetica Neue" w:cs="Times New Roman"/>
          <w:sz w:val="18"/>
          <w:szCs w:val="18"/>
          <w:lang w:val="fr-FR"/>
        </w:rPr>
        <w:t>se manifeste aussi dans</w:t>
      </w:r>
      <w:r w:rsidR="00B30677" w:rsidRPr="0001379D">
        <w:rPr>
          <w:rFonts w:ascii="Helvetica Neue" w:hAnsi="Helvetica Neue" w:cs="Times New Roman"/>
          <w:sz w:val="18"/>
          <w:szCs w:val="18"/>
          <w:lang w:val="fr-FR"/>
        </w:rPr>
        <w:t xml:space="preserve"> </w:t>
      </w:r>
      <w:r w:rsidR="002256E0">
        <w:rPr>
          <w:rFonts w:ascii="Helvetica Neue" w:hAnsi="Helvetica Neue" w:cs="Times New Roman"/>
          <w:sz w:val="18"/>
          <w:szCs w:val="18"/>
          <w:lang w:val="fr-FR"/>
        </w:rPr>
        <w:t>l’importance</w:t>
      </w:r>
      <w:r w:rsidR="00B30677" w:rsidRPr="0001379D">
        <w:rPr>
          <w:rFonts w:ascii="Helvetica Neue" w:hAnsi="Helvetica Neue" w:cs="Times New Roman"/>
          <w:sz w:val="18"/>
          <w:szCs w:val="18"/>
          <w:lang w:val="fr-FR"/>
        </w:rPr>
        <w:t xml:space="preserve"> de</w:t>
      </w:r>
      <w:r w:rsidR="00FB3A61" w:rsidRPr="0001379D">
        <w:rPr>
          <w:rFonts w:ascii="Helvetica Neue" w:hAnsi="Helvetica Neue" w:cs="Times New Roman"/>
          <w:sz w:val="18"/>
          <w:szCs w:val="18"/>
          <w:lang w:val="fr-FR"/>
        </w:rPr>
        <w:t xml:space="preserve"> </w:t>
      </w:r>
      <w:r w:rsidR="007E3C34" w:rsidRPr="0001379D">
        <w:rPr>
          <w:rFonts w:ascii="Helvetica Neue" w:hAnsi="Helvetica Neue" w:cs="Times New Roman"/>
          <w:sz w:val="18"/>
          <w:szCs w:val="18"/>
          <w:lang w:val="fr-FR"/>
        </w:rPr>
        <w:t>l’exigence créatrice polysensoriel du paysag</w:t>
      </w:r>
      <w:r w:rsidR="00B30677" w:rsidRPr="0001379D">
        <w:rPr>
          <w:rFonts w:ascii="Helvetica Neue" w:hAnsi="Helvetica Neue" w:cs="Times New Roman"/>
          <w:sz w:val="18"/>
          <w:szCs w:val="18"/>
          <w:lang w:val="fr-FR"/>
        </w:rPr>
        <w:t>e qui s’adresse à tous les sens</w:t>
      </w:r>
      <w:r w:rsidR="00DE3E04" w:rsidRPr="0001379D">
        <w:rPr>
          <w:rFonts w:ascii="Helvetica Neue" w:hAnsi="Helvetica Neue" w:cs="Times New Roman"/>
          <w:sz w:val="18"/>
          <w:szCs w:val="18"/>
          <w:lang w:val="fr-FR"/>
        </w:rPr>
        <w:t xml:space="preserve">. </w:t>
      </w:r>
      <w:r w:rsidR="00B30677" w:rsidRPr="0001379D">
        <w:rPr>
          <w:rFonts w:ascii="Helvetica Neue" w:hAnsi="Helvetica Neue" w:cs="Times New Roman"/>
          <w:sz w:val="18"/>
          <w:szCs w:val="18"/>
          <w:lang w:val="fr-FR"/>
        </w:rPr>
        <w:t>Par rapport à l’écho des Tuileries, c</w:t>
      </w:r>
      <w:r w:rsidR="00DE3E04" w:rsidRPr="0001379D">
        <w:rPr>
          <w:rFonts w:ascii="Helvetica Neue" w:hAnsi="Helvetica Neue" w:cs="Times New Roman"/>
          <w:sz w:val="18"/>
          <w:szCs w:val="18"/>
          <w:lang w:val="fr-FR"/>
        </w:rPr>
        <w:t xml:space="preserve">omme le montre </w:t>
      </w:r>
      <w:r w:rsidR="00FB3A61" w:rsidRPr="0001379D">
        <w:rPr>
          <w:rFonts w:ascii="Helvetica Neue" w:hAnsi="Helvetica Neue" w:cs="Times New Roman"/>
          <w:sz w:val="18"/>
          <w:szCs w:val="18"/>
          <w:lang w:val="fr-FR"/>
        </w:rPr>
        <w:t>le</w:t>
      </w:r>
      <w:r w:rsidR="00DE3E04" w:rsidRPr="0001379D">
        <w:rPr>
          <w:rFonts w:ascii="Helvetica Neue" w:hAnsi="Helvetica Neue" w:cs="Times New Roman"/>
          <w:sz w:val="18"/>
          <w:szCs w:val="18"/>
          <w:lang w:val="fr-FR"/>
        </w:rPr>
        <w:t xml:space="preserve"> journal</w:t>
      </w:r>
      <w:r w:rsidR="00FB3A61" w:rsidRPr="0001379D">
        <w:rPr>
          <w:rFonts w:ascii="Helvetica Neue" w:hAnsi="Helvetica Neue" w:cs="Times New Roman"/>
          <w:sz w:val="18"/>
          <w:szCs w:val="18"/>
          <w:lang w:val="fr-FR"/>
        </w:rPr>
        <w:t xml:space="preserve"> de John Evelyn</w:t>
      </w:r>
      <w:r w:rsidR="00DA6B28" w:rsidRPr="0001379D">
        <w:rPr>
          <w:rFonts w:ascii="Helvetica Neue" w:hAnsi="Helvetica Neue" w:cs="Times New Roman"/>
          <w:sz w:val="18"/>
          <w:szCs w:val="18"/>
          <w:lang w:val="fr-FR"/>
        </w:rPr>
        <w:t xml:space="preserve">, </w:t>
      </w:r>
      <w:r w:rsidR="00FB3A61" w:rsidRPr="0001379D">
        <w:rPr>
          <w:rFonts w:ascii="Helvetica Neue" w:hAnsi="Helvetica Neue" w:cs="Times New Roman"/>
          <w:sz w:val="18"/>
          <w:szCs w:val="18"/>
          <w:lang w:val="fr-FR"/>
        </w:rPr>
        <w:t>il</w:t>
      </w:r>
      <w:r w:rsidR="00DA6B28" w:rsidRPr="0001379D">
        <w:rPr>
          <w:rFonts w:ascii="Helvetica Neue" w:hAnsi="Helvetica Neue" w:cs="Times New Roman"/>
          <w:sz w:val="18"/>
          <w:szCs w:val="18"/>
          <w:lang w:val="fr-FR"/>
        </w:rPr>
        <w:t xml:space="preserve"> était </w:t>
      </w:r>
      <w:r w:rsidR="00FB3A61" w:rsidRPr="0001379D">
        <w:rPr>
          <w:rFonts w:ascii="Helvetica Neue" w:hAnsi="Helvetica Neue" w:cs="Times New Roman"/>
          <w:sz w:val="18"/>
          <w:szCs w:val="18"/>
          <w:lang w:val="fr-FR"/>
        </w:rPr>
        <w:t xml:space="preserve">lui-même </w:t>
      </w:r>
      <w:r w:rsidR="00DA6B28" w:rsidRPr="0001379D">
        <w:rPr>
          <w:rFonts w:ascii="Helvetica Neue" w:hAnsi="Helvetica Neue" w:cs="Times New Roman"/>
          <w:sz w:val="18"/>
          <w:szCs w:val="18"/>
          <w:lang w:val="fr-FR"/>
        </w:rPr>
        <w:t xml:space="preserve">sur place à Paris </w:t>
      </w:r>
      <w:r w:rsidR="00FB3A61" w:rsidRPr="0001379D">
        <w:rPr>
          <w:rFonts w:ascii="Helvetica Neue" w:hAnsi="Helvetica Neue" w:cs="Times New Roman"/>
          <w:sz w:val="18"/>
          <w:szCs w:val="18"/>
          <w:lang w:val="fr-FR"/>
        </w:rPr>
        <w:t xml:space="preserve">en 1644 </w:t>
      </w:r>
      <w:r w:rsidR="00DA6B28" w:rsidRPr="0001379D">
        <w:rPr>
          <w:rFonts w:ascii="Helvetica Neue" w:hAnsi="Helvetica Neue" w:cs="Times New Roman"/>
          <w:sz w:val="18"/>
          <w:szCs w:val="18"/>
          <w:lang w:val="fr-FR"/>
        </w:rPr>
        <w:t xml:space="preserve">et </w:t>
      </w:r>
      <w:r w:rsidR="00B30677" w:rsidRPr="0001379D">
        <w:rPr>
          <w:rFonts w:ascii="Helvetica Neue" w:hAnsi="Helvetica Neue" w:cs="Times New Roman"/>
          <w:sz w:val="18"/>
          <w:szCs w:val="18"/>
          <w:lang w:val="fr-FR"/>
        </w:rPr>
        <w:t xml:space="preserve">en </w:t>
      </w:r>
      <w:r w:rsidR="00A558C8" w:rsidRPr="0001379D">
        <w:rPr>
          <w:rFonts w:ascii="Helvetica Neue" w:hAnsi="Helvetica Neue" w:cs="Times New Roman"/>
          <w:sz w:val="18"/>
          <w:szCs w:val="18"/>
          <w:lang w:val="fr-FR"/>
        </w:rPr>
        <w:t xml:space="preserve">a </w:t>
      </w:r>
      <w:r w:rsidR="00DA6B28" w:rsidRPr="0001379D">
        <w:rPr>
          <w:rFonts w:ascii="Helvetica Neue" w:hAnsi="Helvetica Neue" w:cs="Times New Roman"/>
          <w:sz w:val="18"/>
          <w:szCs w:val="18"/>
          <w:lang w:val="fr-FR"/>
        </w:rPr>
        <w:t xml:space="preserve">connu </w:t>
      </w:r>
      <w:r w:rsidR="00B30677" w:rsidRPr="0001379D">
        <w:rPr>
          <w:rFonts w:ascii="Helvetica Neue" w:hAnsi="Helvetica Neue" w:cs="Times New Roman"/>
          <w:sz w:val="18"/>
          <w:szCs w:val="18"/>
          <w:lang w:val="fr-FR"/>
        </w:rPr>
        <w:t xml:space="preserve">l’effet </w:t>
      </w:r>
      <w:r w:rsidR="00FB3A61" w:rsidRPr="0001379D">
        <w:rPr>
          <w:rFonts w:ascii="Helvetica Neue" w:hAnsi="Helvetica Neue" w:cs="Times New Roman"/>
          <w:sz w:val="18"/>
          <w:szCs w:val="18"/>
          <w:lang w:val="fr-FR"/>
        </w:rPr>
        <w:t>de</w:t>
      </w:r>
      <w:r w:rsidR="00DA6B28" w:rsidRPr="0001379D">
        <w:rPr>
          <w:rFonts w:ascii="Helvetica Neue" w:hAnsi="Helvetica Neue" w:cs="Times New Roman"/>
          <w:sz w:val="18"/>
          <w:szCs w:val="18"/>
          <w:lang w:val="fr-FR"/>
        </w:rPr>
        <w:t xml:space="preserve"> </w:t>
      </w:r>
      <w:r w:rsidR="00FB3A61" w:rsidRPr="0001379D">
        <w:rPr>
          <w:rFonts w:ascii="Helvetica Neue" w:hAnsi="Helvetica Neue" w:cs="Times New Roman"/>
          <w:sz w:val="18"/>
          <w:szCs w:val="18"/>
          <w:lang w:val="fr-FR"/>
        </w:rPr>
        <w:t>s</w:t>
      </w:r>
      <w:r w:rsidR="00DA6B28" w:rsidRPr="0001379D">
        <w:rPr>
          <w:rFonts w:ascii="Helvetica Neue" w:hAnsi="Helvetica Neue" w:cs="Times New Roman"/>
          <w:sz w:val="18"/>
          <w:szCs w:val="18"/>
          <w:lang w:val="fr-FR"/>
        </w:rPr>
        <w:t>es propres oreilles</w:t>
      </w:r>
      <w:r w:rsidR="001D1352">
        <w:rPr>
          <w:rStyle w:val="Funotenzeichen"/>
          <w:rFonts w:cs="Times New Roman"/>
          <w:szCs w:val="18"/>
          <w:lang w:val="fr-FR"/>
        </w:rPr>
        <w:footnoteReference w:id="12"/>
      </w:r>
      <w:r w:rsidR="00DA6B28" w:rsidRPr="0001379D">
        <w:rPr>
          <w:rFonts w:ascii="Helvetica Neue" w:hAnsi="Helvetica Neue" w:cs="Times New Roman"/>
          <w:sz w:val="18"/>
          <w:szCs w:val="18"/>
          <w:lang w:val="fr-FR"/>
        </w:rPr>
        <w:t xml:space="preserve"> </w:t>
      </w:r>
      <w:r w:rsidR="00B30677" w:rsidRPr="0001379D">
        <w:rPr>
          <w:rFonts w:ascii="Helvetica Neue" w:hAnsi="Helvetica Neue" w:cs="Times New Roman"/>
          <w:sz w:val="18"/>
          <w:szCs w:val="18"/>
          <w:lang w:val="fr-FR"/>
        </w:rPr>
        <w:t>– juste à temps</w:t>
      </w:r>
      <w:r w:rsidR="00CF7AAE" w:rsidRPr="0001379D">
        <w:rPr>
          <w:rFonts w:ascii="Helvetica Neue" w:hAnsi="Helvetica Neue" w:cs="Times New Roman"/>
          <w:sz w:val="18"/>
          <w:szCs w:val="18"/>
          <w:lang w:val="fr-FR"/>
        </w:rPr>
        <w:t xml:space="preserve">, avant </w:t>
      </w:r>
      <w:r w:rsidR="00537363" w:rsidRPr="0001379D">
        <w:rPr>
          <w:rFonts w:ascii="Helvetica Neue" w:hAnsi="Helvetica Neue" w:cs="Times New Roman"/>
          <w:sz w:val="18"/>
          <w:szCs w:val="18"/>
          <w:lang w:val="fr-FR"/>
        </w:rPr>
        <w:t xml:space="preserve">la </w:t>
      </w:r>
      <w:r w:rsidR="00CF7AAE" w:rsidRPr="0001379D">
        <w:rPr>
          <w:rFonts w:ascii="Helvetica Neue" w:hAnsi="Helvetica Neue" w:cs="Times New Roman"/>
          <w:sz w:val="18"/>
          <w:szCs w:val="18"/>
          <w:lang w:val="fr-FR"/>
        </w:rPr>
        <w:t>transformation essentie</w:t>
      </w:r>
      <w:r w:rsidR="00A733AE" w:rsidRPr="0001379D">
        <w:rPr>
          <w:rFonts w:ascii="Helvetica Neue" w:hAnsi="Helvetica Neue" w:cs="Times New Roman"/>
          <w:sz w:val="18"/>
          <w:szCs w:val="18"/>
          <w:lang w:val="fr-FR"/>
        </w:rPr>
        <w:t>l</w:t>
      </w:r>
      <w:r w:rsidR="00CF7AAE" w:rsidRPr="0001379D">
        <w:rPr>
          <w:rFonts w:ascii="Helvetica Neue" w:hAnsi="Helvetica Neue" w:cs="Times New Roman"/>
          <w:sz w:val="18"/>
          <w:szCs w:val="18"/>
          <w:lang w:val="fr-FR"/>
        </w:rPr>
        <w:t>l</w:t>
      </w:r>
      <w:r w:rsidR="00A733AE" w:rsidRPr="0001379D">
        <w:rPr>
          <w:rFonts w:ascii="Helvetica Neue" w:hAnsi="Helvetica Neue" w:cs="Times New Roman"/>
          <w:sz w:val="18"/>
          <w:szCs w:val="18"/>
          <w:lang w:val="fr-FR"/>
        </w:rPr>
        <w:t>e</w:t>
      </w:r>
      <w:r w:rsidR="00CF7AAE" w:rsidRPr="0001379D">
        <w:rPr>
          <w:rFonts w:ascii="Helvetica Neue" w:hAnsi="Helvetica Neue" w:cs="Times New Roman"/>
          <w:sz w:val="18"/>
          <w:szCs w:val="18"/>
          <w:lang w:val="fr-FR"/>
        </w:rPr>
        <w:t xml:space="preserve"> de la disposition et des limites du jardin </w:t>
      </w:r>
      <w:r w:rsidR="00537363" w:rsidRPr="0001379D">
        <w:rPr>
          <w:rFonts w:ascii="Helvetica Neue" w:hAnsi="Helvetica Neue" w:cs="Times New Roman"/>
          <w:sz w:val="18"/>
          <w:szCs w:val="18"/>
          <w:lang w:val="fr-FR"/>
        </w:rPr>
        <w:t>entre 1666 et 1672 </w:t>
      </w:r>
      <w:r w:rsidR="00CF7AAE" w:rsidRPr="0001379D">
        <w:rPr>
          <w:rFonts w:ascii="Helvetica Neue" w:hAnsi="Helvetica Neue" w:cs="Times New Roman"/>
          <w:sz w:val="18"/>
          <w:szCs w:val="18"/>
          <w:lang w:val="fr-FR"/>
        </w:rPr>
        <w:t>s</w:t>
      </w:r>
      <w:r w:rsidR="00A733AE" w:rsidRPr="0001379D">
        <w:rPr>
          <w:rFonts w:ascii="Helvetica Neue" w:hAnsi="Helvetica Neue" w:cs="Times New Roman"/>
          <w:sz w:val="18"/>
          <w:szCs w:val="18"/>
          <w:lang w:val="fr-FR"/>
        </w:rPr>
        <w:t>ous la direction d’</w:t>
      </w:r>
      <w:r w:rsidR="001457CD" w:rsidRPr="0001379D">
        <w:rPr>
          <w:rFonts w:ascii="Helvetica Neue" w:hAnsi="Helvetica Neue" w:cs="Times New Roman"/>
          <w:sz w:val="18"/>
          <w:szCs w:val="18"/>
          <w:lang w:val="fr-FR"/>
        </w:rPr>
        <w:t>André l</w:t>
      </w:r>
      <w:r w:rsidR="00CF7AAE" w:rsidRPr="0001379D">
        <w:rPr>
          <w:rFonts w:ascii="Helvetica Neue" w:hAnsi="Helvetica Neue" w:cs="Times New Roman"/>
          <w:sz w:val="18"/>
          <w:szCs w:val="18"/>
          <w:lang w:val="fr-FR"/>
        </w:rPr>
        <w:t>e Nôtre.</w:t>
      </w:r>
      <w:r w:rsidR="00CF7AAE" w:rsidRPr="0001379D">
        <w:rPr>
          <w:rStyle w:val="Funotenzeichen"/>
          <w:rFonts w:cs="Times New Roman"/>
          <w:szCs w:val="18"/>
          <w:lang w:val="fr-FR"/>
        </w:rPr>
        <w:footnoteReference w:id="13"/>
      </w:r>
      <w:r w:rsidR="00537363" w:rsidRPr="0001379D">
        <w:rPr>
          <w:rFonts w:ascii="Helvetica Neue" w:hAnsi="Helvetica Neue" w:cs="Times New Roman"/>
          <w:sz w:val="18"/>
          <w:szCs w:val="18"/>
          <w:lang w:val="fr-FR"/>
        </w:rPr>
        <w:t xml:space="preserve"> L’interventio</w:t>
      </w:r>
      <w:r w:rsidR="00DA27E7" w:rsidRPr="0001379D">
        <w:rPr>
          <w:rFonts w:ascii="Helvetica Neue" w:hAnsi="Helvetica Neue" w:cs="Times New Roman"/>
          <w:sz w:val="18"/>
          <w:szCs w:val="18"/>
          <w:lang w:val="fr-FR"/>
        </w:rPr>
        <w:t>n du jardinier du roi Louis XIV</w:t>
      </w:r>
      <w:r w:rsidR="00537363" w:rsidRPr="0001379D">
        <w:rPr>
          <w:rFonts w:ascii="Helvetica Neue" w:hAnsi="Helvetica Neue" w:cs="Times New Roman"/>
          <w:sz w:val="18"/>
          <w:szCs w:val="18"/>
          <w:lang w:val="fr-FR"/>
        </w:rPr>
        <w:t xml:space="preserve"> </w:t>
      </w:r>
      <w:r w:rsidR="00DA27E7" w:rsidRPr="0001379D">
        <w:rPr>
          <w:rFonts w:ascii="Helvetica Neue" w:hAnsi="Helvetica Neue" w:cs="Times New Roman"/>
          <w:sz w:val="18"/>
          <w:szCs w:val="18"/>
          <w:lang w:val="fr-FR"/>
        </w:rPr>
        <w:t>sacrifi</w:t>
      </w:r>
      <w:r w:rsidR="000C0F10" w:rsidRPr="0001379D">
        <w:rPr>
          <w:rFonts w:ascii="Helvetica Neue" w:hAnsi="Helvetica Neue" w:cs="Times New Roman"/>
          <w:sz w:val="18"/>
          <w:szCs w:val="18"/>
          <w:lang w:val="fr-FR"/>
        </w:rPr>
        <w:t>a</w:t>
      </w:r>
      <w:r w:rsidR="00537363" w:rsidRPr="0001379D">
        <w:rPr>
          <w:rFonts w:ascii="Helvetica Neue" w:hAnsi="Helvetica Neue" w:cs="Times New Roman"/>
          <w:sz w:val="18"/>
          <w:szCs w:val="18"/>
          <w:lang w:val="fr-FR"/>
        </w:rPr>
        <w:t xml:space="preserve"> l’écho pour souligner et prolonger l’axe central vers le terrain </w:t>
      </w:r>
      <w:r w:rsidR="009E31FF" w:rsidRPr="0001379D">
        <w:rPr>
          <w:rFonts w:ascii="Helvetica Neue" w:hAnsi="Helvetica Neue" w:cs="Times New Roman"/>
          <w:sz w:val="18"/>
          <w:szCs w:val="18"/>
          <w:lang w:val="fr-FR"/>
        </w:rPr>
        <w:t xml:space="preserve">ouest et ainsi agrandir le jardin </w:t>
      </w:r>
      <w:r w:rsidR="00890A45">
        <w:rPr>
          <w:rFonts w:ascii="Helvetica Neue" w:hAnsi="Helvetica Neue" w:cs="Times New Roman"/>
          <w:sz w:val="18"/>
          <w:szCs w:val="18"/>
          <w:lang w:val="fr-FR"/>
        </w:rPr>
        <w:t xml:space="preserve">virtuellement </w:t>
      </w:r>
      <w:r w:rsidR="009E31FF" w:rsidRPr="0001379D">
        <w:rPr>
          <w:rFonts w:ascii="Helvetica Neue" w:hAnsi="Helvetica Neue" w:cs="Times New Roman"/>
          <w:sz w:val="18"/>
          <w:szCs w:val="18"/>
          <w:lang w:val="fr-FR"/>
        </w:rPr>
        <w:t xml:space="preserve">selon les principes optiques </w:t>
      </w:r>
      <w:r w:rsidR="00EC0D7D">
        <w:rPr>
          <w:rFonts w:ascii="Helvetica Neue" w:hAnsi="Helvetica Neue" w:cs="Times New Roman"/>
          <w:sz w:val="18"/>
          <w:szCs w:val="18"/>
          <w:lang w:val="fr-FR"/>
        </w:rPr>
        <w:t>publiés peu avant</w:t>
      </w:r>
      <w:r w:rsidR="00D37A7B" w:rsidRPr="0001379D">
        <w:rPr>
          <w:rFonts w:ascii="Helvetica Neue" w:hAnsi="Helvetica Neue" w:cs="Times New Roman"/>
          <w:sz w:val="18"/>
          <w:szCs w:val="18"/>
          <w:lang w:val="fr-FR"/>
        </w:rPr>
        <w:t xml:space="preserve"> </w:t>
      </w:r>
      <w:r w:rsidR="003C5857" w:rsidRPr="0001379D">
        <w:rPr>
          <w:rFonts w:ascii="Helvetica Neue" w:hAnsi="Helvetica Neue" w:cs="Times New Roman"/>
          <w:sz w:val="18"/>
          <w:szCs w:val="18"/>
          <w:lang w:val="fr-FR"/>
        </w:rPr>
        <w:t>par</w:t>
      </w:r>
      <w:r w:rsidR="00D37A7B" w:rsidRPr="0001379D">
        <w:rPr>
          <w:rFonts w:ascii="Helvetica Neue" w:hAnsi="Helvetica Neue" w:cs="Times New Roman"/>
          <w:sz w:val="18"/>
          <w:szCs w:val="18"/>
          <w:lang w:val="fr-FR"/>
        </w:rPr>
        <w:t xml:space="preserve"> </w:t>
      </w:r>
      <w:r w:rsidR="000A41E5" w:rsidRPr="0001379D">
        <w:rPr>
          <w:rFonts w:ascii="Helvetica Neue" w:hAnsi="Helvetica Neue" w:cs="Times New Roman"/>
          <w:sz w:val="18"/>
          <w:szCs w:val="18"/>
          <w:lang w:val="fr-FR"/>
        </w:rPr>
        <w:t xml:space="preserve">René </w:t>
      </w:r>
      <w:r w:rsidR="00D37A7B" w:rsidRPr="0001379D">
        <w:rPr>
          <w:rFonts w:ascii="Helvetica Neue" w:hAnsi="Helvetica Neue" w:cs="Times New Roman"/>
          <w:sz w:val="18"/>
          <w:szCs w:val="18"/>
          <w:lang w:val="fr-FR"/>
        </w:rPr>
        <w:t>Descartes</w:t>
      </w:r>
      <w:r w:rsidR="009E31FF" w:rsidRPr="0001379D">
        <w:rPr>
          <w:rFonts w:ascii="Helvetica Neue" w:hAnsi="Helvetica Neue" w:cs="Times New Roman"/>
          <w:sz w:val="18"/>
          <w:szCs w:val="18"/>
          <w:lang w:val="fr-FR"/>
        </w:rPr>
        <w:t>.</w:t>
      </w:r>
    </w:p>
    <w:p w14:paraId="5E9DE4EA" w14:textId="77777777" w:rsidR="009E31FF" w:rsidRPr="00D43B43" w:rsidRDefault="009E31FF" w:rsidP="001004DA">
      <w:pPr>
        <w:spacing w:line="312" w:lineRule="auto"/>
        <w:rPr>
          <w:rFonts w:ascii="Helvetica Neue" w:hAnsi="Helvetica Neue" w:cs="Times New Roman"/>
          <w:sz w:val="14"/>
          <w:szCs w:val="14"/>
          <w:lang w:val="fr-FR"/>
        </w:rPr>
      </w:pPr>
    </w:p>
    <w:p w14:paraId="3E743E55" w14:textId="55414000" w:rsidR="00891513" w:rsidRPr="0001379D" w:rsidRDefault="00EF73A5" w:rsidP="001004DA">
      <w:pPr>
        <w:spacing w:line="312" w:lineRule="auto"/>
        <w:rPr>
          <w:rFonts w:ascii="Helvetica Neue" w:hAnsi="Helvetica Neue" w:cs="Times New Roman"/>
          <w:sz w:val="18"/>
          <w:szCs w:val="18"/>
          <w:lang w:val="fr-FR"/>
        </w:rPr>
      </w:pPr>
      <w:r w:rsidRPr="0001379D">
        <w:rPr>
          <w:rFonts w:ascii="Helvetica Neue" w:hAnsi="Helvetica Neue" w:cs="Times New Roman"/>
          <w:sz w:val="18"/>
          <w:szCs w:val="18"/>
          <w:lang w:val="fr-FR"/>
        </w:rPr>
        <w:t>Il serait intéressant de savoir, si le jardinier</w:t>
      </w:r>
      <w:r w:rsidR="00655E8B" w:rsidRPr="0001379D">
        <w:rPr>
          <w:rFonts w:ascii="Helvetica Neue" w:hAnsi="Helvetica Neue" w:cs="Times New Roman"/>
          <w:sz w:val="18"/>
          <w:szCs w:val="18"/>
          <w:lang w:val="fr-FR"/>
        </w:rPr>
        <w:t xml:space="preserve"> </w:t>
      </w:r>
      <w:r w:rsidR="00063E7D" w:rsidRPr="0001379D">
        <w:rPr>
          <w:rFonts w:ascii="Helvetica Neue" w:hAnsi="Helvetica Neue" w:cs="Times New Roman"/>
          <w:sz w:val="18"/>
          <w:szCs w:val="18"/>
          <w:lang w:val="fr-FR"/>
        </w:rPr>
        <w:t>possédait aussi</w:t>
      </w:r>
      <w:r w:rsidRPr="0001379D">
        <w:rPr>
          <w:rFonts w:ascii="Helvetica Neue" w:hAnsi="Helvetica Neue" w:cs="Times New Roman"/>
          <w:sz w:val="18"/>
          <w:szCs w:val="18"/>
          <w:lang w:val="fr-FR"/>
        </w:rPr>
        <w:t xml:space="preserve"> </w:t>
      </w:r>
      <w:r w:rsidR="00063E7D" w:rsidRPr="0001379D">
        <w:rPr>
          <w:rFonts w:ascii="Helvetica Neue" w:hAnsi="Helvetica Neue" w:cs="Times New Roman"/>
          <w:sz w:val="18"/>
          <w:szCs w:val="18"/>
          <w:lang w:val="fr-FR"/>
        </w:rPr>
        <w:t>le</w:t>
      </w:r>
      <w:r w:rsidR="000A41E5" w:rsidRPr="0001379D">
        <w:rPr>
          <w:rFonts w:ascii="Helvetica Neue" w:hAnsi="Helvetica Neue" w:cs="Times New Roman"/>
          <w:sz w:val="18"/>
          <w:szCs w:val="18"/>
          <w:lang w:val="fr-FR"/>
        </w:rPr>
        <w:t>s</w:t>
      </w:r>
      <w:r w:rsidR="00063E7D" w:rsidRPr="0001379D">
        <w:rPr>
          <w:rFonts w:ascii="Helvetica Neue" w:hAnsi="Helvetica Neue" w:cs="Times New Roman"/>
          <w:sz w:val="18"/>
          <w:szCs w:val="18"/>
          <w:lang w:val="fr-FR"/>
        </w:rPr>
        <w:t xml:space="preserve"> </w:t>
      </w:r>
      <w:r w:rsidR="001C4451" w:rsidRPr="0001379D">
        <w:rPr>
          <w:rFonts w:ascii="Helvetica Neue" w:hAnsi="Helvetica Neue" w:cs="Times New Roman"/>
          <w:sz w:val="18"/>
          <w:szCs w:val="18"/>
          <w:lang w:val="fr-FR"/>
        </w:rPr>
        <w:t xml:space="preserve">recherches et </w:t>
      </w:r>
      <w:r w:rsidR="000A41E5" w:rsidRPr="0001379D">
        <w:rPr>
          <w:rFonts w:ascii="Helvetica Neue" w:hAnsi="Helvetica Neue" w:cs="Times New Roman"/>
          <w:sz w:val="18"/>
          <w:szCs w:val="18"/>
          <w:lang w:val="fr-FR"/>
        </w:rPr>
        <w:t>écrits</w:t>
      </w:r>
      <w:r w:rsidR="00063E7D" w:rsidRPr="0001379D">
        <w:rPr>
          <w:rFonts w:ascii="Helvetica Neue" w:hAnsi="Helvetica Neue" w:cs="Times New Roman"/>
          <w:sz w:val="18"/>
          <w:szCs w:val="18"/>
          <w:lang w:val="fr-FR"/>
        </w:rPr>
        <w:t xml:space="preserve"> de Marin Mersenne</w:t>
      </w:r>
      <w:r w:rsidR="000A41E5" w:rsidRPr="0001379D">
        <w:rPr>
          <w:rFonts w:ascii="Helvetica Neue" w:hAnsi="Helvetica Neue" w:cs="Times New Roman"/>
          <w:sz w:val="18"/>
          <w:szCs w:val="18"/>
          <w:lang w:val="fr-FR"/>
        </w:rPr>
        <w:t xml:space="preserve">, </w:t>
      </w:r>
      <w:r w:rsidR="005D2D18" w:rsidRPr="0001379D">
        <w:rPr>
          <w:rFonts w:ascii="Helvetica Neue" w:hAnsi="Helvetica Neue" w:cs="Times New Roman"/>
          <w:sz w:val="18"/>
          <w:szCs w:val="18"/>
          <w:lang w:val="fr-FR"/>
        </w:rPr>
        <w:t xml:space="preserve">camarade de collège </w:t>
      </w:r>
      <w:r w:rsidR="00C877AA">
        <w:rPr>
          <w:rFonts w:ascii="Helvetica Neue" w:hAnsi="Helvetica Neue" w:cs="Times New Roman"/>
          <w:sz w:val="18"/>
          <w:szCs w:val="18"/>
          <w:lang w:val="fr-FR"/>
        </w:rPr>
        <w:t>de</w:t>
      </w:r>
      <w:r w:rsidR="00D1094C" w:rsidRPr="0001379D">
        <w:rPr>
          <w:rFonts w:ascii="Helvetica Neue" w:hAnsi="Helvetica Neue" w:cs="Times New Roman"/>
          <w:sz w:val="18"/>
          <w:szCs w:val="18"/>
          <w:lang w:val="fr-FR"/>
        </w:rPr>
        <w:t xml:space="preserve"> Descartes</w:t>
      </w:r>
      <w:r w:rsidR="00F250FF" w:rsidRPr="0001379D">
        <w:rPr>
          <w:rFonts w:ascii="Helvetica Neue" w:hAnsi="Helvetica Neue" w:cs="Times New Roman"/>
          <w:sz w:val="18"/>
          <w:szCs w:val="18"/>
          <w:lang w:val="fr-FR"/>
        </w:rPr>
        <w:t xml:space="preserve">, </w:t>
      </w:r>
      <w:r w:rsidR="00891513" w:rsidRPr="0001379D">
        <w:rPr>
          <w:rFonts w:ascii="Helvetica Neue" w:hAnsi="Helvetica Neue" w:cs="Times New Roman"/>
          <w:sz w:val="18"/>
          <w:szCs w:val="18"/>
          <w:lang w:val="fr-FR"/>
        </w:rPr>
        <w:t xml:space="preserve">puis théologien, mathématicien et théoricien de la musique. Ce savant est </w:t>
      </w:r>
      <w:r w:rsidR="008D71A0">
        <w:rPr>
          <w:rFonts w:ascii="Helvetica Neue" w:hAnsi="Helvetica Neue" w:cs="Times New Roman"/>
          <w:sz w:val="18"/>
          <w:szCs w:val="18"/>
          <w:lang w:val="fr-FR"/>
        </w:rPr>
        <w:t xml:space="preserve">notamment </w:t>
      </w:r>
      <w:r w:rsidR="00891513" w:rsidRPr="0001379D">
        <w:rPr>
          <w:rFonts w:ascii="Helvetica Neue" w:hAnsi="Helvetica Neue" w:cs="Times New Roman"/>
          <w:sz w:val="18"/>
          <w:szCs w:val="18"/>
          <w:lang w:val="fr-FR"/>
        </w:rPr>
        <w:t xml:space="preserve">connu </w:t>
      </w:r>
      <w:r w:rsidR="008D71A0">
        <w:rPr>
          <w:rFonts w:ascii="Helvetica Neue" w:hAnsi="Helvetica Neue" w:cs="Times New Roman"/>
          <w:sz w:val="18"/>
          <w:szCs w:val="18"/>
          <w:lang w:val="fr-FR"/>
        </w:rPr>
        <w:t>pour</w:t>
      </w:r>
      <w:r w:rsidR="00891513" w:rsidRPr="0001379D">
        <w:rPr>
          <w:rFonts w:ascii="Helvetica Neue" w:hAnsi="Helvetica Neue" w:cs="Times New Roman"/>
          <w:sz w:val="18"/>
          <w:szCs w:val="18"/>
          <w:lang w:val="fr-FR"/>
        </w:rPr>
        <w:t xml:space="preserve"> </w:t>
      </w:r>
      <w:r w:rsidR="008D71A0">
        <w:rPr>
          <w:rFonts w:ascii="Helvetica Neue" w:hAnsi="Helvetica Neue" w:cs="Times New Roman"/>
          <w:sz w:val="18"/>
          <w:szCs w:val="18"/>
          <w:lang w:val="fr-FR"/>
        </w:rPr>
        <w:t xml:space="preserve">ses </w:t>
      </w:r>
      <w:r w:rsidR="00AD0FE8">
        <w:rPr>
          <w:rFonts w:ascii="Helvetica Neue" w:hAnsi="Helvetica Neue" w:cs="Times New Roman"/>
          <w:sz w:val="18"/>
          <w:szCs w:val="18"/>
          <w:lang w:val="fr-FR"/>
        </w:rPr>
        <w:t xml:space="preserve">études sur </w:t>
      </w:r>
      <w:r w:rsidR="00891513" w:rsidRPr="0001379D">
        <w:rPr>
          <w:rFonts w:ascii="Helvetica Neue" w:hAnsi="Helvetica Neue" w:cs="Times New Roman"/>
          <w:sz w:val="18"/>
          <w:szCs w:val="18"/>
          <w:lang w:val="fr-FR"/>
        </w:rPr>
        <w:t>des phénomènes acoustiques</w:t>
      </w:r>
      <w:r w:rsidR="00AD0FE8">
        <w:rPr>
          <w:rFonts w:ascii="Helvetica Neue" w:hAnsi="Helvetica Neue" w:cs="Times New Roman"/>
          <w:sz w:val="18"/>
          <w:szCs w:val="18"/>
          <w:lang w:val="fr-FR"/>
        </w:rPr>
        <w:t xml:space="preserve"> princip</w:t>
      </w:r>
      <w:r w:rsidR="00D005F2">
        <w:rPr>
          <w:rFonts w:ascii="Helvetica Neue" w:hAnsi="Helvetica Neue" w:cs="Times New Roman"/>
          <w:sz w:val="18"/>
          <w:szCs w:val="18"/>
          <w:lang w:val="fr-FR"/>
        </w:rPr>
        <w:t>aux</w:t>
      </w:r>
      <w:r w:rsidR="00891513" w:rsidRPr="0001379D">
        <w:rPr>
          <w:rFonts w:ascii="Helvetica Neue" w:hAnsi="Helvetica Neue" w:cs="Times New Roman"/>
          <w:sz w:val="18"/>
          <w:szCs w:val="18"/>
          <w:lang w:val="fr-FR"/>
        </w:rPr>
        <w:t>, notamment la vitesse du son. Et c’est sur ce sujet qu’il a réalisé des exp</w:t>
      </w:r>
      <w:r w:rsidR="00D005F2">
        <w:rPr>
          <w:rFonts w:ascii="Helvetica Neue" w:hAnsi="Helvetica Neue" w:cs="Times New Roman"/>
          <w:sz w:val="18"/>
          <w:szCs w:val="18"/>
          <w:lang w:val="fr-FR"/>
        </w:rPr>
        <w:t>ériences</w:t>
      </w:r>
      <w:r w:rsidR="00891513" w:rsidRPr="0001379D">
        <w:rPr>
          <w:rFonts w:ascii="Helvetica Neue" w:hAnsi="Helvetica Neue" w:cs="Times New Roman"/>
          <w:sz w:val="18"/>
          <w:szCs w:val="18"/>
          <w:lang w:val="fr-FR"/>
        </w:rPr>
        <w:t xml:space="preserve"> importantes dans </w:t>
      </w:r>
      <w:r w:rsidR="001C4451" w:rsidRPr="0001379D">
        <w:rPr>
          <w:rFonts w:ascii="Helvetica Neue" w:hAnsi="Helvetica Neue" w:cs="Times New Roman"/>
          <w:sz w:val="18"/>
          <w:szCs w:val="18"/>
          <w:lang w:val="fr-FR"/>
        </w:rPr>
        <w:t>l’écho du</w:t>
      </w:r>
      <w:r w:rsidR="00891513" w:rsidRPr="0001379D">
        <w:rPr>
          <w:rFonts w:ascii="Helvetica Neue" w:hAnsi="Helvetica Neue" w:cs="Times New Roman"/>
          <w:sz w:val="18"/>
          <w:szCs w:val="18"/>
          <w:lang w:val="fr-FR"/>
        </w:rPr>
        <w:t xml:space="preserve"> Jardin des Tuileries.</w:t>
      </w:r>
      <w:r w:rsidR="00885DAA" w:rsidRPr="0001379D">
        <w:rPr>
          <w:rFonts w:ascii="Helvetica Neue" w:hAnsi="Helvetica Neue" w:cs="Times New Roman"/>
          <w:sz w:val="18"/>
          <w:szCs w:val="18"/>
          <w:lang w:val="fr-FR"/>
        </w:rPr>
        <w:t xml:space="preserve"> L’idée de base était simplement d’observer la distance au mur </w:t>
      </w:r>
      <w:r w:rsidR="00F65837" w:rsidRPr="0001379D">
        <w:rPr>
          <w:rFonts w:ascii="Helvetica Neue" w:hAnsi="Helvetica Neue" w:cs="Times New Roman"/>
          <w:sz w:val="18"/>
          <w:szCs w:val="18"/>
          <w:lang w:val="fr-FR"/>
        </w:rPr>
        <w:t>réflecteur</w:t>
      </w:r>
      <w:r w:rsidR="00885DAA" w:rsidRPr="0001379D">
        <w:rPr>
          <w:rFonts w:ascii="Helvetica Neue" w:hAnsi="Helvetica Neue" w:cs="Times New Roman"/>
          <w:sz w:val="18"/>
          <w:szCs w:val="18"/>
          <w:lang w:val="fr-FR"/>
        </w:rPr>
        <w:t xml:space="preserve"> qui est nécessaire pour entendre un écho, et pour ce faire, d’utiliser des mots et phrases polysyllabiques comme objets de test</w:t>
      </w:r>
      <w:r w:rsidR="00491A19">
        <w:rPr>
          <w:rFonts w:ascii="Helvetica Neue" w:hAnsi="Helvetica Neue" w:cs="Times New Roman"/>
          <w:sz w:val="18"/>
          <w:szCs w:val="18"/>
          <w:lang w:val="fr-FR"/>
        </w:rPr>
        <w:t>s</w:t>
      </w:r>
      <w:r w:rsidR="00D50A47" w:rsidRPr="0001379D">
        <w:rPr>
          <w:rFonts w:ascii="Helvetica Neue" w:hAnsi="Helvetica Neue" w:cs="Times New Roman"/>
          <w:sz w:val="18"/>
          <w:szCs w:val="18"/>
          <w:lang w:val="fr-FR"/>
        </w:rPr>
        <w:t>.</w:t>
      </w:r>
      <w:r w:rsidR="00D50A47" w:rsidRPr="0001379D">
        <w:rPr>
          <w:rStyle w:val="Funotenzeichen"/>
          <w:rFonts w:cs="Times New Roman"/>
          <w:szCs w:val="18"/>
          <w:lang w:val="fr-FR"/>
        </w:rPr>
        <w:footnoteReference w:id="14"/>
      </w:r>
    </w:p>
    <w:p w14:paraId="592D371B" w14:textId="164F8B23" w:rsidR="00EF73A5" w:rsidRPr="00D43B43" w:rsidRDefault="00EF73A5" w:rsidP="001004DA">
      <w:pPr>
        <w:spacing w:line="312" w:lineRule="auto"/>
        <w:rPr>
          <w:rFonts w:ascii="Helvetica Neue" w:hAnsi="Helvetica Neue" w:cs="Times New Roman"/>
          <w:sz w:val="14"/>
          <w:szCs w:val="14"/>
          <w:lang w:val="fr-FR"/>
        </w:rPr>
      </w:pPr>
    </w:p>
    <w:p w14:paraId="59271DD4" w14:textId="77777777" w:rsidR="00D43B43" w:rsidRPr="00D43B43" w:rsidRDefault="00D43B43" w:rsidP="001004DA">
      <w:pPr>
        <w:spacing w:line="312" w:lineRule="auto"/>
        <w:rPr>
          <w:rFonts w:ascii="Helvetica Neue" w:hAnsi="Helvetica Neue" w:cs="Times New Roman"/>
          <w:b/>
          <w:sz w:val="14"/>
          <w:szCs w:val="14"/>
          <w:lang w:val="fr-FR"/>
        </w:rPr>
      </w:pPr>
    </w:p>
    <w:p w14:paraId="3FBE94E7" w14:textId="3C988AB4" w:rsidR="00802B6D" w:rsidRPr="0001379D" w:rsidRDefault="00802B6D" w:rsidP="001004DA">
      <w:pPr>
        <w:spacing w:line="312" w:lineRule="auto"/>
        <w:rPr>
          <w:rFonts w:ascii="Helvetica Neue" w:hAnsi="Helvetica Neue" w:cs="Times New Roman"/>
          <w:b/>
          <w:sz w:val="20"/>
          <w:szCs w:val="20"/>
          <w:lang w:val="fr-FR"/>
        </w:rPr>
      </w:pPr>
      <w:r w:rsidRPr="0001379D">
        <w:rPr>
          <w:rFonts w:ascii="Helvetica Neue" w:hAnsi="Helvetica Neue" w:cs="Times New Roman"/>
          <w:b/>
          <w:sz w:val="20"/>
          <w:szCs w:val="20"/>
          <w:lang w:val="fr-FR"/>
        </w:rPr>
        <w:t>Un dialogue imaginaire</w:t>
      </w:r>
      <w:r w:rsidR="008A6C1D" w:rsidRPr="0001379D">
        <w:rPr>
          <w:rFonts w:ascii="Helvetica Neue" w:hAnsi="Helvetica Neue" w:cs="Times New Roman"/>
          <w:b/>
          <w:sz w:val="20"/>
          <w:szCs w:val="20"/>
          <w:lang w:val="fr-FR"/>
        </w:rPr>
        <w:t xml:space="preserve"> et polyphonique </w:t>
      </w:r>
      <w:r w:rsidR="009F4DD3">
        <w:rPr>
          <w:rFonts w:ascii="Helvetica Neue" w:hAnsi="Helvetica Neue" w:cs="Times New Roman"/>
          <w:b/>
          <w:sz w:val="20"/>
          <w:szCs w:val="20"/>
          <w:lang w:val="fr-FR"/>
        </w:rPr>
        <w:t>(</w:t>
      </w:r>
      <w:r w:rsidR="00E77BCA" w:rsidRPr="0001379D">
        <w:rPr>
          <w:rFonts w:ascii="Helvetica Neue" w:hAnsi="Helvetica Neue" w:cs="Times New Roman"/>
          <w:b/>
          <w:sz w:val="20"/>
          <w:szCs w:val="20"/>
          <w:lang w:val="fr-FR"/>
        </w:rPr>
        <w:t>en temps réel</w:t>
      </w:r>
      <w:r w:rsidR="009F4DD3">
        <w:rPr>
          <w:rFonts w:ascii="Helvetica Neue" w:hAnsi="Helvetica Neue" w:cs="Times New Roman"/>
          <w:b/>
          <w:sz w:val="20"/>
          <w:szCs w:val="20"/>
          <w:lang w:val="fr-FR"/>
        </w:rPr>
        <w:t>)</w:t>
      </w:r>
      <w:r w:rsidR="009B3BC3" w:rsidRPr="0001379D">
        <w:rPr>
          <w:rStyle w:val="Funotenzeichen"/>
          <w:sz w:val="20"/>
          <w:szCs w:val="20"/>
        </w:rPr>
        <w:footnoteReference w:id="15"/>
      </w:r>
    </w:p>
    <w:p w14:paraId="33CA29B5" w14:textId="77777777" w:rsidR="00802B6D" w:rsidRPr="00D43B43" w:rsidRDefault="00802B6D" w:rsidP="001004DA">
      <w:pPr>
        <w:spacing w:line="312" w:lineRule="auto"/>
        <w:rPr>
          <w:rFonts w:ascii="Times New Roman" w:hAnsi="Times New Roman" w:cs="Times New Roman"/>
          <w:sz w:val="14"/>
          <w:szCs w:val="14"/>
          <w:lang w:val="fr-FR"/>
        </w:rPr>
      </w:pPr>
    </w:p>
    <w:p w14:paraId="59BB7FF6" w14:textId="77777777" w:rsidR="002B1E4B" w:rsidRPr="003F751C" w:rsidRDefault="002B1E4B" w:rsidP="002B1E4B">
      <w:pPr>
        <w:spacing w:line="312" w:lineRule="auto"/>
        <w:rPr>
          <w:rStyle w:val="Funotenzeichen"/>
          <w:rFonts w:cs="Times New Roman"/>
          <w:iCs/>
          <w:sz w:val="20"/>
          <w:szCs w:val="20"/>
          <w:vertAlign w:val="baseline"/>
          <w:lang w:val="fr-FR"/>
        </w:rPr>
      </w:pPr>
      <w:r w:rsidRPr="003F751C">
        <w:rPr>
          <w:rFonts w:ascii="Times New Roman" w:hAnsi="Times New Roman" w:cs="Times New Roman"/>
          <w:iCs/>
          <w:sz w:val="20"/>
          <w:szCs w:val="20"/>
          <w:lang w:val="fr-FR"/>
        </w:rPr>
        <w:t>« Il semble qu’on peut conclure la vitesse de la voix &amp; des autres bruits par le moyen de l’Echo.»</w:t>
      </w:r>
      <w:r w:rsidRPr="003F751C">
        <w:rPr>
          <w:rStyle w:val="Funotenzeichen"/>
        </w:rPr>
        <w:footnoteReference w:id="16"/>
      </w:r>
    </w:p>
    <w:p w14:paraId="4C5E53A3" w14:textId="77777777" w:rsidR="002B1E4B" w:rsidRPr="00B317BF" w:rsidRDefault="002B1E4B" w:rsidP="001004DA">
      <w:pPr>
        <w:spacing w:line="312" w:lineRule="auto"/>
        <w:rPr>
          <w:rFonts w:ascii="Times New Roman" w:hAnsi="Times New Roman" w:cs="Times New Roman"/>
          <w:sz w:val="14"/>
          <w:szCs w:val="14"/>
          <w:lang w:val="fr-FR"/>
        </w:rPr>
      </w:pPr>
    </w:p>
    <w:p w14:paraId="602D43DD" w14:textId="6693A198" w:rsidR="003F751C" w:rsidRPr="003F751C" w:rsidRDefault="003F751C" w:rsidP="001004DA">
      <w:pPr>
        <w:spacing w:line="312" w:lineRule="auto"/>
        <w:rPr>
          <w:rFonts w:ascii="Times New Roman" w:hAnsi="Times New Roman" w:cs="Times New Roman"/>
          <w:i/>
          <w:sz w:val="20"/>
          <w:szCs w:val="20"/>
          <w:lang w:val="fr-FR"/>
        </w:rPr>
      </w:pPr>
      <w:r w:rsidRPr="003F751C">
        <w:rPr>
          <w:rFonts w:ascii="Times New Roman" w:hAnsi="Times New Roman" w:cs="Times New Roman"/>
          <w:i/>
          <w:sz w:val="20"/>
          <w:szCs w:val="20"/>
          <w:lang w:val="fr-FR"/>
        </w:rPr>
        <w:t>«[…] Cet écho n’est pas si naturel, que le peuple s’imagine ; car ce n’est, ni la proximité des fosses, ni celle de la rivière qui cause cette réflexion de voix si agréable qu’on y admire, mais bien la forme, et la disposition artificielle du lieu ; ce qui arrivera infailliblement, et toujours aux endroits qui seront ordonnés de la même forte.»</w:t>
      </w:r>
      <w:r>
        <w:rPr>
          <w:rStyle w:val="Funotenzeichen"/>
          <w:rFonts w:cs="Times New Roman"/>
          <w:i/>
          <w:szCs w:val="20"/>
          <w:lang w:val="fr-FR"/>
        </w:rPr>
        <w:footnoteReference w:id="17"/>
      </w:r>
    </w:p>
    <w:p w14:paraId="508027BF" w14:textId="77777777" w:rsidR="00356673" w:rsidRPr="00B317BF" w:rsidRDefault="00356673" w:rsidP="001004DA">
      <w:pPr>
        <w:spacing w:line="312" w:lineRule="auto"/>
        <w:rPr>
          <w:rFonts w:ascii="Times New Roman" w:hAnsi="Times New Roman" w:cs="Times New Roman"/>
          <w:sz w:val="14"/>
          <w:szCs w:val="14"/>
          <w:lang w:val="fr-FR"/>
        </w:rPr>
      </w:pPr>
    </w:p>
    <w:p w14:paraId="5F819FBA" w14:textId="5C13DBBB" w:rsidR="00356673" w:rsidRDefault="00356673" w:rsidP="001004DA">
      <w:pPr>
        <w:spacing w:line="312" w:lineRule="auto"/>
        <w:rPr>
          <w:rFonts w:ascii="Times New Roman" w:hAnsi="Times New Roman" w:cs="Times New Roman"/>
          <w:sz w:val="20"/>
          <w:szCs w:val="20"/>
          <w:lang w:val="fr-FR"/>
        </w:rPr>
      </w:pPr>
      <w:r>
        <w:rPr>
          <w:rFonts w:ascii="Times New Roman" w:hAnsi="Times New Roman" w:cs="Times New Roman"/>
          <w:sz w:val="20"/>
          <w:szCs w:val="20"/>
          <w:lang w:val="fr-FR"/>
        </w:rPr>
        <w:t xml:space="preserve">« […] </w:t>
      </w:r>
      <w:r w:rsidR="00416A42">
        <w:rPr>
          <w:rFonts w:ascii="Times New Roman" w:hAnsi="Times New Roman" w:cs="Times New Roman"/>
          <w:sz w:val="20"/>
          <w:szCs w:val="20"/>
          <w:lang w:val="fr-FR"/>
        </w:rPr>
        <w:t>L’ondulation</w:t>
      </w:r>
      <w:r>
        <w:rPr>
          <w:rFonts w:ascii="Times New Roman" w:hAnsi="Times New Roman" w:cs="Times New Roman"/>
          <w:sz w:val="20"/>
          <w:szCs w:val="20"/>
          <w:lang w:val="fr-FR"/>
        </w:rPr>
        <w:t xml:space="preserve"> des échos </w:t>
      </w:r>
      <w:r w:rsidR="00416A42">
        <w:rPr>
          <w:rFonts w:ascii="Times New Roman" w:hAnsi="Times New Roman" w:cs="Times New Roman"/>
          <w:sz w:val="20"/>
          <w:szCs w:val="20"/>
          <w:lang w:val="fr-FR"/>
        </w:rPr>
        <w:t xml:space="preserve">qui </w:t>
      </w:r>
      <w:r>
        <w:rPr>
          <w:rFonts w:ascii="Times New Roman" w:hAnsi="Times New Roman" w:cs="Times New Roman"/>
          <w:sz w:val="20"/>
          <w:szCs w:val="20"/>
          <w:lang w:val="fr-FR"/>
        </w:rPr>
        <w:t>répercut</w:t>
      </w:r>
      <w:r w:rsidR="00416A42">
        <w:rPr>
          <w:rFonts w:ascii="Times New Roman" w:hAnsi="Times New Roman" w:cs="Times New Roman"/>
          <w:sz w:val="20"/>
          <w:szCs w:val="20"/>
          <w:lang w:val="fr-FR"/>
        </w:rPr>
        <w:t xml:space="preserve">ant </w:t>
      </w:r>
      <w:r>
        <w:rPr>
          <w:rFonts w:ascii="Times New Roman" w:hAnsi="Times New Roman" w:cs="Times New Roman"/>
          <w:sz w:val="20"/>
          <w:szCs w:val="20"/>
          <w:lang w:val="fr-FR"/>
        </w:rPr>
        <w:t>la voix</w:t>
      </w:r>
      <w:r w:rsidR="00416A42">
        <w:rPr>
          <w:rFonts w:ascii="Times New Roman" w:hAnsi="Times New Roman" w:cs="Times New Roman"/>
          <w:sz w:val="20"/>
          <w:szCs w:val="20"/>
          <w:lang w:val="fr-FR"/>
        </w:rPr>
        <w:t xml:space="preserve"> et </w:t>
      </w:r>
      <w:r w:rsidR="00C877AA">
        <w:rPr>
          <w:rFonts w:ascii="Times New Roman" w:hAnsi="Times New Roman" w:cs="Times New Roman"/>
          <w:sz w:val="20"/>
          <w:szCs w:val="20"/>
          <w:lang w:val="fr-FR"/>
        </w:rPr>
        <w:t xml:space="preserve">répétant le notes, correspond </w:t>
      </w:r>
      <w:r w:rsidR="00416A42">
        <w:rPr>
          <w:rFonts w:ascii="Times New Roman" w:hAnsi="Times New Roman" w:cs="Times New Roman"/>
          <w:sz w:val="20"/>
          <w:szCs w:val="20"/>
          <w:lang w:val="fr-FR"/>
        </w:rPr>
        <w:t xml:space="preserve">aux effets de réverbération et d’intervalle et </w:t>
      </w:r>
      <w:r w:rsidR="00C877AA">
        <w:rPr>
          <w:rFonts w:ascii="Times New Roman" w:hAnsi="Times New Roman" w:cs="Times New Roman"/>
          <w:sz w:val="20"/>
          <w:szCs w:val="20"/>
          <w:lang w:val="fr-FR"/>
        </w:rPr>
        <w:t>à</w:t>
      </w:r>
      <w:r w:rsidR="005A3E89">
        <w:rPr>
          <w:rFonts w:ascii="Times New Roman" w:hAnsi="Times New Roman" w:cs="Times New Roman"/>
          <w:sz w:val="20"/>
          <w:szCs w:val="20"/>
          <w:lang w:val="fr-FR"/>
        </w:rPr>
        <w:t xml:space="preserve"> la capacité de rendre un lieu (de par on ne sait quel genre de ma</w:t>
      </w:r>
      <w:r w:rsidR="00A2439C">
        <w:rPr>
          <w:rFonts w:ascii="Times New Roman" w:hAnsi="Times New Roman" w:cs="Times New Roman"/>
          <w:sz w:val="20"/>
          <w:szCs w:val="20"/>
          <w:lang w:val="fr-FR"/>
        </w:rPr>
        <w:t xml:space="preserve">gie ou charme) plus majestueux, </w:t>
      </w:r>
      <w:r w:rsidR="00B16F51">
        <w:rPr>
          <w:rFonts w:ascii="Times New Roman" w:hAnsi="Times New Roman" w:cs="Times New Roman"/>
          <w:sz w:val="20"/>
          <w:szCs w:val="20"/>
          <w:lang w:val="fr-FR"/>
        </w:rPr>
        <w:t>solennel</w:t>
      </w:r>
      <w:r w:rsidR="00A2439C">
        <w:rPr>
          <w:rFonts w:ascii="Times New Roman" w:hAnsi="Times New Roman" w:cs="Times New Roman"/>
          <w:sz w:val="20"/>
          <w:szCs w:val="20"/>
          <w:lang w:val="fr-FR"/>
        </w:rPr>
        <w:t xml:space="preserve"> et à l</w:t>
      </w:r>
      <w:r w:rsidR="00B16F51">
        <w:rPr>
          <w:rFonts w:ascii="Times New Roman" w:hAnsi="Times New Roman" w:cs="Times New Roman"/>
          <w:sz w:val="20"/>
          <w:szCs w:val="20"/>
          <w:lang w:val="fr-FR"/>
        </w:rPr>
        <w:t xml:space="preserve">a </w:t>
      </w:r>
      <w:r w:rsidR="00A2439C">
        <w:rPr>
          <w:rFonts w:ascii="Times New Roman" w:hAnsi="Times New Roman" w:cs="Times New Roman"/>
          <w:sz w:val="20"/>
          <w:szCs w:val="20"/>
          <w:lang w:val="fr-FR"/>
        </w:rPr>
        <w:t>hauteur de la contemplation. »</w:t>
      </w:r>
      <w:r w:rsidR="00A2439C">
        <w:rPr>
          <w:rStyle w:val="Funotenzeichen"/>
          <w:rFonts w:cs="Times New Roman"/>
          <w:szCs w:val="20"/>
          <w:lang w:val="fr-FR"/>
        </w:rPr>
        <w:footnoteReference w:id="18"/>
      </w:r>
    </w:p>
    <w:p w14:paraId="066E311A" w14:textId="77777777" w:rsidR="002B1E4B" w:rsidRPr="00B317BF" w:rsidRDefault="002B1E4B" w:rsidP="001004DA">
      <w:pPr>
        <w:spacing w:line="312" w:lineRule="auto"/>
        <w:rPr>
          <w:rFonts w:ascii="Times New Roman" w:hAnsi="Times New Roman" w:cs="Times New Roman"/>
          <w:sz w:val="14"/>
          <w:szCs w:val="14"/>
          <w:lang w:val="fr-FR"/>
        </w:rPr>
      </w:pPr>
    </w:p>
    <w:p w14:paraId="1034D5F7" w14:textId="07D9F172" w:rsidR="00D9004B" w:rsidRPr="00B25487" w:rsidRDefault="00B25487" w:rsidP="001004DA">
      <w:pPr>
        <w:widowControl w:val="0"/>
        <w:autoSpaceDE w:val="0"/>
        <w:autoSpaceDN w:val="0"/>
        <w:adjustRightInd w:val="0"/>
        <w:spacing w:line="312" w:lineRule="auto"/>
        <w:ind w:right="-766"/>
        <w:rPr>
          <w:rFonts w:ascii="Times New Roman" w:hAnsi="Times New Roman" w:cs="Times New Roman"/>
          <w:i/>
          <w:iCs/>
          <w:sz w:val="20"/>
          <w:szCs w:val="20"/>
          <w:lang w:val="fr-FR"/>
        </w:rPr>
      </w:pPr>
      <w:r>
        <w:rPr>
          <w:rFonts w:ascii="Times New Roman" w:hAnsi="Times New Roman" w:cs="Times New Roman"/>
          <w:i/>
          <w:iCs/>
          <w:sz w:val="20"/>
          <w:szCs w:val="20"/>
          <w:lang w:val="fr-FR"/>
        </w:rPr>
        <w:t>«</w:t>
      </w:r>
      <w:r w:rsidR="00D9004B" w:rsidRPr="00B25487">
        <w:rPr>
          <w:rFonts w:ascii="Times New Roman" w:hAnsi="Times New Roman" w:cs="Times New Roman"/>
          <w:i/>
          <w:iCs/>
          <w:sz w:val="20"/>
          <w:szCs w:val="20"/>
          <w:lang w:val="fr-FR"/>
        </w:rPr>
        <w:t>Maud ouvrit la fenêtre et la rumeur de la vallée emplit la chambre. Le soleil se couchait. Il laissait à sa suite de gros nuages qui s'aggloméraient et se précipitaient comme aveuglés vers un gouffre de clarté</w:t>
      </w:r>
      <w:r w:rsidR="00C21255" w:rsidRPr="00B25487">
        <w:rPr>
          <w:rFonts w:ascii="Times New Roman" w:hAnsi="Times New Roman" w:cs="Times New Roman"/>
          <w:i/>
          <w:iCs/>
          <w:sz w:val="20"/>
          <w:szCs w:val="20"/>
          <w:lang w:val="fr-FR"/>
        </w:rPr>
        <w:t>.</w:t>
      </w:r>
      <w:r w:rsidR="00D9004B" w:rsidRPr="00B25487">
        <w:rPr>
          <w:rFonts w:ascii="Times New Roman" w:hAnsi="Times New Roman" w:cs="Times New Roman"/>
          <w:i/>
          <w:iCs/>
          <w:sz w:val="20"/>
          <w:szCs w:val="20"/>
          <w:lang w:val="fr-FR"/>
        </w:rPr>
        <w:t xml:space="preserve"> Le "septième" où ils logeaient semblait </w:t>
      </w:r>
      <w:r w:rsidR="007A08C8" w:rsidRPr="00B25487">
        <w:rPr>
          <w:rFonts w:ascii="Times New Roman" w:hAnsi="Times New Roman" w:cs="Times New Roman"/>
          <w:i/>
          <w:iCs/>
          <w:sz w:val="20"/>
          <w:szCs w:val="20"/>
          <w:lang w:val="fr-FR"/>
        </w:rPr>
        <w:t>être à une hauteur vertigineuse</w:t>
      </w:r>
      <w:r w:rsidR="00EE7F37" w:rsidRPr="00B25487">
        <w:rPr>
          <w:rFonts w:ascii="Times New Roman" w:hAnsi="Times New Roman" w:cs="Times New Roman"/>
          <w:i/>
          <w:iCs/>
          <w:sz w:val="20"/>
          <w:szCs w:val="20"/>
          <w:lang w:val="fr-FR"/>
        </w:rPr>
        <w:t xml:space="preserve">. </w:t>
      </w:r>
      <w:r w:rsidR="00D9004B" w:rsidRPr="00B25487">
        <w:rPr>
          <w:rFonts w:ascii="Times New Roman" w:hAnsi="Times New Roman" w:cs="Times New Roman"/>
          <w:i/>
          <w:iCs/>
          <w:sz w:val="20"/>
          <w:szCs w:val="20"/>
          <w:lang w:val="fr-FR"/>
        </w:rPr>
        <w:t>On y découvrait un paysage sonore et profond qui se prolongeait jusqu'à la traînée sombre des collines de Sèvres.</w:t>
      </w:r>
      <w:r>
        <w:rPr>
          <w:rFonts w:ascii="Times New Roman" w:hAnsi="Times New Roman" w:cs="Times New Roman"/>
          <w:i/>
          <w:iCs/>
          <w:sz w:val="20"/>
          <w:szCs w:val="20"/>
          <w:lang w:val="fr-FR"/>
        </w:rPr>
        <w:t>»</w:t>
      </w:r>
      <w:r>
        <w:rPr>
          <w:rStyle w:val="Funotenzeichen"/>
          <w:rFonts w:cs="Times New Roman"/>
          <w:i/>
          <w:iCs/>
          <w:szCs w:val="20"/>
          <w:lang w:val="fr-FR"/>
        </w:rPr>
        <w:footnoteReference w:id="19"/>
      </w:r>
    </w:p>
    <w:p w14:paraId="034406B6" w14:textId="77777777" w:rsidR="00D9004B" w:rsidRPr="00B317BF" w:rsidRDefault="00D9004B" w:rsidP="001004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Times New Roman" w:hAnsi="Times New Roman" w:cs="Times New Roman"/>
          <w:sz w:val="14"/>
          <w:szCs w:val="14"/>
          <w:lang w:val="fr-FR"/>
        </w:rPr>
      </w:pPr>
    </w:p>
    <w:p w14:paraId="63C22485" w14:textId="6E17FC0A" w:rsidR="00D9004B" w:rsidRPr="00B25487" w:rsidRDefault="00BD0155" w:rsidP="001004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Times New Roman" w:hAnsi="Times New Roman" w:cs="Times New Roman"/>
          <w:iCs/>
          <w:sz w:val="20"/>
          <w:szCs w:val="20"/>
          <w:lang w:val="fr-FR"/>
        </w:rPr>
      </w:pPr>
      <w:r w:rsidRPr="00BD0155">
        <w:rPr>
          <w:rFonts w:ascii="Times New Roman" w:hAnsi="Times New Roman" w:cs="Times New Roman"/>
          <w:iCs/>
          <w:sz w:val="20"/>
          <w:szCs w:val="20"/>
          <w:lang w:val="fr-FR"/>
        </w:rPr>
        <w:t>«</w:t>
      </w:r>
      <w:r w:rsidR="00D9004B" w:rsidRPr="00BD0155">
        <w:rPr>
          <w:rFonts w:ascii="Times New Roman" w:hAnsi="Times New Roman" w:cs="Times New Roman"/>
          <w:iCs/>
          <w:sz w:val="20"/>
          <w:szCs w:val="20"/>
          <w:lang w:val="fr-FR"/>
        </w:rPr>
        <w:t xml:space="preserve">Grâce à un son continu, comme la musique des oiseaux, ou le son d'une cascade, l'âme du </w:t>
      </w:r>
      <w:r w:rsidR="005D0DE1">
        <w:rPr>
          <w:rFonts w:ascii="Times New Roman" w:hAnsi="Times New Roman" w:cs="Times New Roman"/>
          <w:iCs/>
          <w:sz w:val="20"/>
          <w:szCs w:val="20"/>
          <w:lang w:val="fr-FR"/>
        </w:rPr>
        <w:t>contemplateur</w:t>
      </w:r>
      <w:r w:rsidR="00D9004B" w:rsidRPr="00BD0155">
        <w:rPr>
          <w:rFonts w:ascii="Times New Roman" w:hAnsi="Times New Roman" w:cs="Times New Roman"/>
          <w:iCs/>
          <w:sz w:val="20"/>
          <w:szCs w:val="20"/>
          <w:lang w:val="fr-FR"/>
        </w:rPr>
        <w:t xml:space="preserve"> est réveillée en permanence, et son attention est attirée sur les différentes beautés de l'endroit devant lui.</w:t>
      </w:r>
      <w:r w:rsidRPr="00BD0155">
        <w:rPr>
          <w:rFonts w:ascii="Times New Roman" w:hAnsi="Times New Roman" w:cs="Times New Roman"/>
          <w:iCs/>
          <w:sz w:val="20"/>
          <w:szCs w:val="20"/>
          <w:lang w:val="fr-FR"/>
        </w:rPr>
        <w:t>»</w:t>
      </w:r>
      <w:r>
        <w:rPr>
          <w:rStyle w:val="Funotenzeichen"/>
          <w:rFonts w:cs="Times New Roman"/>
          <w:iCs/>
          <w:szCs w:val="20"/>
          <w:lang w:val="fr-FR"/>
        </w:rPr>
        <w:footnoteReference w:id="20"/>
      </w:r>
    </w:p>
    <w:p w14:paraId="29FFE932" w14:textId="77777777" w:rsidR="00D9004B" w:rsidRPr="00B317BF" w:rsidRDefault="00D9004B" w:rsidP="001004DA">
      <w:pPr>
        <w:widowControl w:val="0"/>
        <w:autoSpaceDE w:val="0"/>
        <w:autoSpaceDN w:val="0"/>
        <w:adjustRightInd w:val="0"/>
        <w:spacing w:line="312" w:lineRule="auto"/>
        <w:ind w:right="-766"/>
        <w:rPr>
          <w:rFonts w:ascii="Times New Roman" w:hAnsi="Times New Roman" w:cs="Times New Roman"/>
          <w:sz w:val="14"/>
          <w:szCs w:val="14"/>
          <w:lang w:val="fr-FR"/>
        </w:rPr>
      </w:pPr>
    </w:p>
    <w:p w14:paraId="59A1FCB4" w14:textId="2D684EE6" w:rsidR="00D9004B" w:rsidRPr="00BD0155" w:rsidRDefault="00BD0155" w:rsidP="001004DA">
      <w:pPr>
        <w:widowControl w:val="0"/>
        <w:autoSpaceDE w:val="0"/>
        <w:autoSpaceDN w:val="0"/>
        <w:adjustRightInd w:val="0"/>
        <w:spacing w:line="312" w:lineRule="auto"/>
        <w:ind w:right="-766"/>
        <w:rPr>
          <w:rFonts w:ascii="Times New Roman" w:hAnsi="Times New Roman" w:cs="Times New Roman"/>
          <w:i/>
          <w:sz w:val="20"/>
          <w:szCs w:val="20"/>
          <w:lang w:val="fr-FR"/>
        </w:rPr>
      </w:pPr>
      <w:r w:rsidRPr="00BD0155">
        <w:rPr>
          <w:rFonts w:ascii="Times New Roman" w:hAnsi="Times New Roman" w:cs="Times New Roman"/>
          <w:i/>
          <w:iCs/>
          <w:sz w:val="20"/>
          <w:szCs w:val="20"/>
          <w:lang w:val="fr-FR"/>
        </w:rPr>
        <w:t>«</w:t>
      </w:r>
      <w:r w:rsidR="00D9004B" w:rsidRPr="00BD0155">
        <w:rPr>
          <w:rFonts w:ascii="Times New Roman" w:hAnsi="Times New Roman" w:cs="Times New Roman"/>
          <w:i/>
          <w:iCs/>
          <w:sz w:val="20"/>
          <w:szCs w:val="20"/>
          <w:lang w:val="fr-FR"/>
        </w:rPr>
        <w:t>Je répète que, seulement dans la composition du paysage, la nature physique est susceptible d'ennoblissement, et que cette susceptibilité de perfectionnement dans cette partie unique était un mystère qu</w:t>
      </w:r>
      <w:r w:rsidRPr="00BD0155">
        <w:rPr>
          <w:rFonts w:ascii="Times New Roman" w:hAnsi="Times New Roman" w:cs="Times New Roman"/>
          <w:i/>
          <w:iCs/>
          <w:sz w:val="20"/>
          <w:szCs w:val="20"/>
          <w:lang w:val="fr-FR"/>
        </w:rPr>
        <w:t xml:space="preserve">e </w:t>
      </w:r>
      <w:r>
        <w:rPr>
          <w:rFonts w:ascii="Times New Roman" w:hAnsi="Times New Roman" w:cs="Times New Roman"/>
          <w:i/>
          <w:iCs/>
          <w:sz w:val="20"/>
          <w:szCs w:val="20"/>
          <w:lang w:val="fr-FR"/>
        </w:rPr>
        <w:t>je n'avais jamais pu résoudre.»</w:t>
      </w:r>
      <w:r>
        <w:rPr>
          <w:rStyle w:val="Funotenzeichen"/>
          <w:rFonts w:cs="Times New Roman"/>
          <w:i/>
          <w:iCs/>
          <w:szCs w:val="20"/>
          <w:lang w:val="fr-FR"/>
        </w:rPr>
        <w:footnoteReference w:id="21"/>
      </w:r>
    </w:p>
    <w:p w14:paraId="3668618E" w14:textId="77777777" w:rsidR="00D9004B" w:rsidRPr="00B317BF" w:rsidRDefault="00D9004B" w:rsidP="001004DA">
      <w:pPr>
        <w:widowControl w:val="0"/>
        <w:autoSpaceDE w:val="0"/>
        <w:autoSpaceDN w:val="0"/>
        <w:adjustRightInd w:val="0"/>
        <w:spacing w:line="312" w:lineRule="auto"/>
        <w:ind w:right="-766"/>
        <w:rPr>
          <w:rFonts w:ascii="Times New Roman" w:hAnsi="Times New Roman" w:cs="Times New Roman"/>
          <w:sz w:val="14"/>
          <w:szCs w:val="14"/>
          <w:lang w:val="fr-FR"/>
        </w:rPr>
      </w:pPr>
    </w:p>
    <w:p w14:paraId="20DD8DE4" w14:textId="47EF637E" w:rsidR="006E3F38" w:rsidRPr="00BD0155" w:rsidRDefault="00BD0155" w:rsidP="001004DA">
      <w:pPr>
        <w:widowControl w:val="0"/>
        <w:autoSpaceDE w:val="0"/>
        <w:autoSpaceDN w:val="0"/>
        <w:adjustRightInd w:val="0"/>
        <w:spacing w:line="312" w:lineRule="auto"/>
        <w:ind w:right="-766"/>
        <w:rPr>
          <w:rFonts w:ascii="Times New Roman" w:hAnsi="Times New Roman" w:cs="Times New Roman"/>
          <w:sz w:val="20"/>
          <w:szCs w:val="20"/>
          <w:lang w:val="fr-FR"/>
        </w:rPr>
      </w:pPr>
      <w:r>
        <w:rPr>
          <w:rFonts w:ascii="Times New Roman" w:hAnsi="Times New Roman" w:cs="Times New Roman"/>
          <w:iCs/>
          <w:sz w:val="20"/>
          <w:szCs w:val="20"/>
          <w:lang w:val="fr-FR"/>
        </w:rPr>
        <w:t>«</w:t>
      </w:r>
      <w:r w:rsidR="006E3F38" w:rsidRPr="00BD0155">
        <w:rPr>
          <w:rFonts w:ascii="Times New Roman" w:hAnsi="Times New Roman" w:cs="Times New Roman"/>
          <w:iCs/>
          <w:sz w:val="20"/>
          <w:szCs w:val="20"/>
          <w:lang w:val="fr-FR"/>
        </w:rPr>
        <w:t>Le paysage n'existe pas</w:t>
      </w:r>
      <w:r w:rsidR="00DF1518">
        <w:rPr>
          <w:rFonts w:ascii="Times New Roman" w:hAnsi="Times New Roman" w:cs="Times New Roman"/>
          <w:iCs/>
          <w:sz w:val="20"/>
          <w:szCs w:val="20"/>
          <w:lang w:val="fr-FR"/>
        </w:rPr>
        <w:t>, il nous faut l’inventer</w:t>
      </w:r>
      <w:r w:rsidR="00AB030B">
        <w:rPr>
          <w:rFonts w:ascii="Times New Roman" w:hAnsi="Times New Roman" w:cs="Times New Roman"/>
          <w:iCs/>
          <w:sz w:val="20"/>
          <w:szCs w:val="20"/>
          <w:lang w:val="fr-FR"/>
        </w:rPr>
        <w:t>.</w:t>
      </w:r>
      <w:r>
        <w:rPr>
          <w:rFonts w:ascii="Times New Roman" w:hAnsi="Times New Roman" w:cs="Times New Roman"/>
          <w:iCs/>
          <w:sz w:val="20"/>
          <w:szCs w:val="20"/>
          <w:lang w:val="fr-FR"/>
        </w:rPr>
        <w:t>»</w:t>
      </w:r>
      <w:r w:rsidR="00AB030B">
        <w:rPr>
          <w:rStyle w:val="Funotenzeichen"/>
          <w:rFonts w:cs="Times New Roman"/>
          <w:iCs/>
          <w:szCs w:val="20"/>
          <w:lang w:val="fr-FR"/>
        </w:rPr>
        <w:footnoteReference w:id="22"/>
      </w:r>
    </w:p>
    <w:p w14:paraId="0261EE19" w14:textId="77777777" w:rsidR="006E3F38" w:rsidRDefault="006E3F38" w:rsidP="001004DA">
      <w:pPr>
        <w:widowControl w:val="0"/>
        <w:autoSpaceDE w:val="0"/>
        <w:autoSpaceDN w:val="0"/>
        <w:adjustRightInd w:val="0"/>
        <w:spacing w:line="312" w:lineRule="auto"/>
        <w:ind w:right="-766"/>
        <w:rPr>
          <w:rFonts w:ascii="Times New Roman" w:hAnsi="Times New Roman" w:cs="Times New Roman"/>
          <w:i/>
          <w:sz w:val="14"/>
          <w:szCs w:val="14"/>
          <w:lang w:val="fr-FR"/>
        </w:rPr>
      </w:pPr>
    </w:p>
    <w:p w14:paraId="339FA8DA" w14:textId="1B7CDB06" w:rsidR="004B0017" w:rsidRPr="00646FCE" w:rsidRDefault="004B0017" w:rsidP="001004DA">
      <w:pPr>
        <w:widowControl w:val="0"/>
        <w:autoSpaceDE w:val="0"/>
        <w:autoSpaceDN w:val="0"/>
        <w:adjustRightInd w:val="0"/>
        <w:spacing w:line="312" w:lineRule="auto"/>
        <w:ind w:right="-766"/>
        <w:rPr>
          <w:rFonts w:ascii="Times New Roman" w:hAnsi="Times New Roman" w:cs="Times New Roman"/>
          <w:i/>
          <w:sz w:val="20"/>
          <w:szCs w:val="20"/>
          <w:lang w:val="fr-FR"/>
        </w:rPr>
      </w:pPr>
      <w:r w:rsidRPr="00646FCE">
        <w:rPr>
          <w:rFonts w:ascii="Times New Roman" w:hAnsi="Times New Roman" w:cs="Times New Roman"/>
          <w:i/>
          <w:sz w:val="20"/>
          <w:szCs w:val="20"/>
          <w:lang w:val="fr-FR"/>
        </w:rPr>
        <w:t>«Le jardin s'adresse en général à tous les sens: voilà pourquoi l'homme y croit si fort trouver la nature, qu'il en arrive souvent à le préférer aux espaces sauvages. Certes, ce qu'il crée alors ne se rattache objectivement au milieu naturel que par des processus d'une complexité si vertigineuse que l'esthétique seule peut en suggérer le sens, au prix des raccourcis dont la réalité se cache. Du moins ces raccourcis ont-ils le mérite de mettre en relief la logique de transportation par laquelle, à travers une série de prismes, la géomorphologie se traduit en configurations de l'esprit.»</w:t>
      </w:r>
      <w:r w:rsidRPr="00646FCE">
        <w:rPr>
          <w:rStyle w:val="Funotenzeichen"/>
          <w:rFonts w:cs="Times New Roman"/>
          <w:i/>
          <w:szCs w:val="20"/>
          <w:lang w:val="fr-FR"/>
        </w:rPr>
        <w:footnoteReference w:id="23"/>
      </w:r>
    </w:p>
    <w:p w14:paraId="0F1D8FF6" w14:textId="77777777" w:rsidR="004B0017" w:rsidRDefault="004B0017" w:rsidP="001004DA">
      <w:pPr>
        <w:widowControl w:val="0"/>
        <w:autoSpaceDE w:val="0"/>
        <w:autoSpaceDN w:val="0"/>
        <w:adjustRightInd w:val="0"/>
        <w:spacing w:line="312" w:lineRule="auto"/>
        <w:ind w:right="-766"/>
        <w:rPr>
          <w:rFonts w:ascii="Times New Roman" w:hAnsi="Times New Roman" w:cs="Times New Roman"/>
          <w:i/>
          <w:sz w:val="14"/>
          <w:szCs w:val="14"/>
          <w:lang w:val="fr-FR"/>
        </w:rPr>
      </w:pPr>
    </w:p>
    <w:p w14:paraId="0F4EA765" w14:textId="25A4A94D" w:rsidR="00646FCE" w:rsidRPr="00646FCE" w:rsidRDefault="00646FCE" w:rsidP="001004DA">
      <w:pPr>
        <w:widowControl w:val="0"/>
        <w:autoSpaceDE w:val="0"/>
        <w:autoSpaceDN w:val="0"/>
        <w:adjustRightInd w:val="0"/>
        <w:spacing w:line="312" w:lineRule="auto"/>
        <w:ind w:right="-766"/>
        <w:rPr>
          <w:rFonts w:ascii="Times New Roman" w:hAnsi="Times New Roman" w:cs="Times New Roman"/>
          <w:sz w:val="20"/>
          <w:szCs w:val="20"/>
          <w:lang w:val="fr-FR"/>
        </w:rPr>
      </w:pPr>
      <w:r w:rsidRPr="00646FCE">
        <w:rPr>
          <w:rFonts w:ascii="Times New Roman" w:hAnsi="Times New Roman" w:cs="Times New Roman"/>
          <w:sz w:val="20"/>
          <w:szCs w:val="20"/>
          <w:lang w:val="fr-FR"/>
        </w:rPr>
        <w:t>«</w:t>
      </w:r>
      <w:r w:rsidR="00C553FB">
        <w:rPr>
          <w:rFonts w:ascii="Times New Roman" w:hAnsi="Times New Roman" w:cs="Times New Roman"/>
          <w:sz w:val="20"/>
          <w:szCs w:val="20"/>
          <w:lang w:val="fr-FR"/>
        </w:rPr>
        <w:t xml:space="preserve">Il a été observé à juste titre que le jardin </w:t>
      </w:r>
      <w:r w:rsidR="002F7B16">
        <w:rPr>
          <w:rFonts w:ascii="Times New Roman" w:hAnsi="Times New Roman" w:cs="Times New Roman"/>
          <w:sz w:val="20"/>
          <w:szCs w:val="20"/>
          <w:lang w:val="fr-FR"/>
        </w:rPr>
        <w:t xml:space="preserve">est le seul dérivatif qui a </w:t>
      </w:r>
      <w:r w:rsidR="00E1636E">
        <w:rPr>
          <w:rFonts w:ascii="Times New Roman" w:hAnsi="Times New Roman" w:cs="Times New Roman"/>
          <w:sz w:val="20"/>
          <w:szCs w:val="20"/>
          <w:lang w:val="fr-FR"/>
        </w:rPr>
        <w:t>comme</w:t>
      </w:r>
      <w:r w:rsidR="002F7B16">
        <w:rPr>
          <w:rFonts w:ascii="Times New Roman" w:hAnsi="Times New Roman" w:cs="Times New Roman"/>
          <w:sz w:val="20"/>
          <w:szCs w:val="20"/>
          <w:lang w:val="fr-FR"/>
        </w:rPr>
        <w:t xml:space="preserve"> seul</w:t>
      </w:r>
      <w:r w:rsidR="00E1636E">
        <w:rPr>
          <w:rFonts w:ascii="Times New Roman" w:hAnsi="Times New Roman" w:cs="Times New Roman"/>
          <w:sz w:val="20"/>
          <w:szCs w:val="20"/>
          <w:lang w:val="fr-FR"/>
        </w:rPr>
        <w:t>e</w:t>
      </w:r>
      <w:r w:rsidR="002F7B16">
        <w:rPr>
          <w:rFonts w:ascii="Times New Roman" w:hAnsi="Times New Roman" w:cs="Times New Roman"/>
          <w:sz w:val="20"/>
          <w:szCs w:val="20"/>
          <w:lang w:val="fr-FR"/>
        </w:rPr>
        <w:t xml:space="preserve"> prérogative de gratifier les sens de virtuosité.»</w:t>
      </w:r>
      <w:r w:rsidR="00FA700A">
        <w:rPr>
          <w:rStyle w:val="Funotenzeichen"/>
          <w:rFonts w:cs="Times New Roman"/>
          <w:szCs w:val="20"/>
          <w:lang w:val="fr-FR"/>
        </w:rPr>
        <w:footnoteReference w:id="24"/>
      </w:r>
    </w:p>
    <w:p w14:paraId="577882F7" w14:textId="77777777" w:rsidR="00646FCE" w:rsidRPr="00B317BF" w:rsidRDefault="00646FCE" w:rsidP="001004DA">
      <w:pPr>
        <w:widowControl w:val="0"/>
        <w:autoSpaceDE w:val="0"/>
        <w:autoSpaceDN w:val="0"/>
        <w:adjustRightInd w:val="0"/>
        <w:spacing w:line="312" w:lineRule="auto"/>
        <w:ind w:right="-766"/>
        <w:rPr>
          <w:rFonts w:ascii="Times New Roman" w:hAnsi="Times New Roman" w:cs="Times New Roman"/>
          <w:i/>
          <w:sz w:val="14"/>
          <w:szCs w:val="14"/>
          <w:lang w:val="fr-FR"/>
        </w:rPr>
      </w:pPr>
    </w:p>
    <w:p w14:paraId="20AD1BF5" w14:textId="1E4E73CC" w:rsidR="0076047F" w:rsidRPr="00646FCE" w:rsidRDefault="0076047F" w:rsidP="001004DA">
      <w:pPr>
        <w:widowControl w:val="0"/>
        <w:autoSpaceDE w:val="0"/>
        <w:autoSpaceDN w:val="0"/>
        <w:adjustRightInd w:val="0"/>
        <w:spacing w:line="312" w:lineRule="auto"/>
        <w:ind w:right="-766"/>
        <w:rPr>
          <w:rFonts w:ascii="Times New Roman" w:hAnsi="Times New Roman" w:cs="Times New Roman"/>
          <w:i/>
          <w:iCs/>
          <w:sz w:val="20"/>
          <w:szCs w:val="20"/>
          <w:lang w:val="fr-FR"/>
        </w:rPr>
      </w:pPr>
      <w:r w:rsidRPr="00646FCE">
        <w:rPr>
          <w:rFonts w:ascii="Times New Roman" w:hAnsi="Times New Roman" w:cs="Times New Roman"/>
          <w:i/>
          <w:iCs/>
          <w:sz w:val="20"/>
          <w:szCs w:val="20"/>
          <w:lang w:val="fr-FR"/>
        </w:rPr>
        <w:t>«</w:t>
      </w:r>
      <w:r w:rsidR="005C49AB" w:rsidRPr="00646FCE">
        <w:rPr>
          <w:rFonts w:ascii="Times New Roman" w:hAnsi="Times New Roman" w:cs="Times New Roman"/>
          <w:i/>
          <w:iCs/>
          <w:sz w:val="20"/>
          <w:szCs w:val="20"/>
          <w:lang w:val="fr-FR"/>
        </w:rPr>
        <w:t>En entrant dans ce prétendu verger, je fus frappé d’une agréable sensation de fraîcheur que d’obscurs ombrages, une verdure animée et vive, des fleurs éparses de tous côtés, un gazouillement d’eau courante, et le chant de mille oiseaux, portèrent à mon imagination du moins autant qu’à mes sens</w:t>
      </w:r>
      <w:r w:rsidRPr="00646FCE">
        <w:rPr>
          <w:rFonts w:ascii="Times New Roman" w:hAnsi="Times New Roman" w:cs="Times New Roman"/>
          <w:i/>
          <w:iCs/>
          <w:sz w:val="20"/>
          <w:szCs w:val="20"/>
          <w:lang w:val="fr-FR"/>
        </w:rPr>
        <w:t>.»</w:t>
      </w:r>
      <w:r w:rsidRPr="00646FCE">
        <w:rPr>
          <w:rStyle w:val="Funotenzeichen"/>
          <w:rFonts w:cs="Times New Roman"/>
          <w:i/>
          <w:iCs/>
          <w:szCs w:val="20"/>
          <w:lang w:val="fr-FR"/>
        </w:rPr>
        <w:footnoteReference w:id="25"/>
      </w:r>
    </w:p>
    <w:p w14:paraId="7874357F" w14:textId="77777777" w:rsidR="0076047F" w:rsidRPr="00B317BF" w:rsidRDefault="0076047F" w:rsidP="001004DA">
      <w:pPr>
        <w:widowControl w:val="0"/>
        <w:autoSpaceDE w:val="0"/>
        <w:autoSpaceDN w:val="0"/>
        <w:adjustRightInd w:val="0"/>
        <w:spacing w:line="312" w:lineRule="auto"/>
        <w:ind w:right="-766"/>
        <w:rPr>
          <w:rFonts w:ascii="Times New Roman" w:hAnsi="Times New Roman" w:cs="Times New Roman"/>
          <w:sz w:val="14"/>
          <w:szCs w:val="14"/>
          <w:lang w:val="fr-FR"/>
        </w:rPr>
      </w:pPr>
    </w:p>
    <w:p w14:paraId="0E25FC00" w14:textId="09EF2EA1" w:rsidR="0076047F" w:rsidRPr="0049366F" w:rsidRDefault="0076047F" w:rsidP="001004DA">
      <w:pPr>
        <w:widowControl w:val="0"/>
        <w:autoSpaceDE w:val="0"/>
        <w:autoSpaceDN w:val="0"/>
        <w:adjustRightInd w:val="0"/>
        <w:spacing w:line="312" w:lineRule="auto"/>
        <w:ind w:right="-766"/>
        <w:rPr>
          <w:rFonts w:ascii="Times New Roman" w:hAnsi="Times New Roman" w:cs="Times New Roman"/>
          <w:sz w:val="20"/>
          <w:szCs w:val="20"/>
          <w:lang w:val="fr-FR"/>
        </w:rPr>
      </w:pPr>
      <w:r w:rsidRPr="0049366F">
        <w:rPr>
          <w:rFonts w:ascii="Times New Roman" w:hAnsi="Times New Roman" w:cs="Times New Roman"/>
          <w:sz w:val="20"/>
          <w:szCs w:val="20"/>
          <w:lang w:val="fr-FR"/>
        </w:rPr>
        <w:t>«Les arbres n'ont aucune action sur le bruit</w:t>
      </w:r>
      <w:r>
        <w:rPr>
          <w:rFonts w:ascii="Times New Roman" w:hAnsi="Times New Roman" w:cs="Times New Roman"/>
          <w:sz w:val="20"/>
          <w:szCs w:val="20"/>
          <w:lang w:val="fr-FR"/>
        </w:rPr>
        <w:t>.</w:t>
      </w:r>
      <w:r w:rsidRPr="0049366F">
        <w:rPr>
          <w:rFonts w:ascii="Times New Roman" w:hAnsi="Times New Roman" w:cs="Times New Roman"/>
          <w:sz w:val="20"/>
          <w:szCs w:val="20"/>
          <w:lang w:val="fr-FR"/>
        </w:rPr>
        <w:t>»</w:t>
      </w:r>
      <w:r w:rsidRPr="0049366F">
        <w:rPr>
          <w:rStyle w:val="Funotenzeichen"/>
          <w:rFonts w:cs="Times New Roman"/>
          <w:szCs w:val="20"/>
          <w:lang w:val="fr-FR"/>
        </w:rPr>
        <w:footnoteReference w:id="26"/>
      </w:r>
    </w:p>
    <w:p w14:paraId="1D354BE4" w14:textId="77777777" w:rsidR="0076047F" w:rsidRPr="00B317BF" w:rsidRDefault="0076047F" w:rsidP="001004DA">
      <w:pPr>
        <w:widowControl w:val="0"/>
        <w:autoSpaceDE w:val="0"/>
        <w:autoSpaceDN w:val="0"/>
        <w:adjustRightInd w:val="0"/>
        <w:spacing w:line="312" w:lineRule="auto"/>
        <w:ind w:right="-766"/>
        <w:rPr>
          <w:rFonts w:ascii="Times New Roman" w:hAnsi="Times New Roman" w:cs="Times New Roman"/>
          <w:sz w:val="14"/>
          <w:szCs w:val="14"/>
          <w:lang w:val="fr-FR"/>
        </w:rPr>
      </w:pPr>
    </w:p>
    <w:p w14:paraId="60D3A0C5" w14:textId="762A226B" w:rsidR="00FA231A" w:rsidRPr="00BB7EAE" w:rsidRDefault="0008290B" w:rsidP="001004DA">
      <w:pPr>
        <w:widowControl w:val="0"/>
        <w:autoSpaceDE w:val="0"/>
        <w:autoSpaceDN w:val="0"/>
        <w:adjustRightInd w:val="0"/>
        <w:spacing w:line="312" w:lineRule="auto"/>
        <w:ind w:right="-766"/>
        <w:rPr>
          <w:rFonts w:ascii="Times New Roman" w:hAnsi="Times New Roman" w:cs="Times New Roman"/>
          <w:i/>
          <w:sz w:val="20"/>
          <w:szCs w:val="20"/>
          <w:lang w:val="fr-FR"/>
        </w:rPr>
      </w:pPr>
      <w:r w:rsidRPr="00BB7EAE">
        <w:rPr>
          <w:rFonts w:ascii="Times New Roman" w:hAnsi="Times New Roman" w:cs="Times New Roman"/>
          <w:i/>
          <w:sz w:val="20"/>
          <w:szCs w:val="20"/>
          <w:lang w:val="fr-FR"/>
        </w:rPr>
        <w:t>«</w:t>
      </w:r>
      <w:r w:rsidR="002B4B04" w:rsidRPr="00BB7EAE">
        <w:rPr>
          <w:rFonts w:ascii="Times New Roman" w:hAnsi="Times New Roman" w:cs="Times New Roman"/>
          <w:i/>
          <w:sz w:val="20"/>
          <w:szCs w:val="20"/>
          <w:lang w:val="fr-FR"/>
        </w:rPr>
        <w:t>Le son est double</w:t>
      </w:r>
      <w:r w:rsidR="00FA231A" w:rsidRPr="00BB7EAE">
        <w:rPr>
          <w:rFonts w:ascii="Times New Roman" w:hAnsi="Times New Roman" w:cs="Times New Roman"/>
          <w:i/>
          <w:sz w:val="20"/>
          <w:szCs w:val="20"/>
          <w:lang w:val="fr-FR"/>
        </w:rPr>
        <w:t>; l'un est un acte et l'autre n'est qu'une puissance. Nous disons de certaines choses qu'elles n'ont pas de son, telles que l'éponge, la laine; et que d'autres en ont, comme l'airain et tous les corps durs et lisses, parce que ces autres choses peuvent résonner, c'est-à-dire causer entre l'objet et l'ouïe un son réel, un son en acte. Le son en acte se produit toujours par un corps en rapport avec quelque autre corps, et dans quelque milieu; c'est une percussion qui le cause. Aussi y a-t-il impossibilité que le son se produise quand il n'y a qu'un seul objet; car l'objet qui frappe est différent de l'objet frappé. Ainsi le corps sonore sonne relativement</w:t>
      </w:r>
      <w:r w:rsidR="00BB7EAE" w:rsidRPr="00BB7EAE">
        <w:rPr>
          <w:rFonts w:ascii="Times New Roman" w:hAnsi="Times New Roman" w:cs="Times New Roman"/>
          <w:i/>
          <w:sz w:val="20"/>
          <w:szCs w:val="20"/>
          <w:lang w:val="fr-FR"/>
        </w:rPr>
        <w:t xml:space="preserve"> à quelque autre objet.»</w:t>
      </w:r>
      <w:r w:rsidR="00BB7EAE" w:rsidRPr="00BB7EAE">
        <w:rPr>
          <w:rStyle w:val="Funotenzeichen"/>
          <w:rFonts w:cs="Times New Roman"/>
          <w:i/>
          <w:iCs/>
          <w:szCs w:val="20"/>
          <w:lang w:val="fr-FR"/>
        </w:rPr>
        <w:t xml:space="preserve"> </w:t>
      </w:r>
      <w:r w:rsidR="00BB7EAE" w:rsidRPr="00A773A5">
        <w:rPr>
          <w:rStyle w:val="Funotenzeichen"/>
          <w:rFonts w:cs="Times New Roman"/>
          <w:i/>
          <w:iCs/>
          <w:szCs w:val="20"/>
          <w:lang w:val="fr-FR"/>
        </w:rPr>
        <w:footnoteReference w:id="27"/>
      </w:r>
    </w:p>
    <w:p w14:paraId="31CB8B3F" w14:textId="77777777" w:rsidR="00FA231A" w:rsidRPr="00B317BF" w:rsidRDefault="00FA231A" w:rsidP="001004DA">
      <w:pPr>
        <w:widowControl w:val="0"/>
        <w:autoSpaceDE w:val="0"/>
        <w:autoSpaceDN w:val="0"/>
        <w:adjustRightInd w:val="0"/>
        <w:spacing w:line="312" w:lineRule="auto"/>
        <w:ind w:right="-766"/>
        <w:rPr>
          <w:rFonts w:ascii="Times New Roman" w:hAnsi="Times New Roman" w:cs="Times New Roman"/>
          <w:sz w:val="14"/>
          <w:szCs w:val="14"/>
          <w:lang w:val="fr-FR"/>
        </w:rPr>
      </w:pPr>
    </w:p>
    <w:p w14:paraId="6C358A1D" w14:textId="6C27DE94" w:rsidR="000D0F3E" w:rsidRPr="00DC2249" w:rsidRDefault="00AD2764" w:rsidP="001004DA">
      <w:pPr>
        <w:widowControl w:val="0"/>
        <w:autoSpaceDE w:val="0"/>
        <w:autoSpaceDN w:val="0"/>
        <w:adjustRightInd w:val="0"/>
        <w:spacing w:line="312" w:lineRule="auto"/>
        <w:ind w:right="-766"/>
        <w:rPr>
          <w:rFonts w:ascii="Times New Roman" w:hAnsi="Times New Roman" w:cs="Times New Roman"/>
          <w:iCs/>
          <w:sz w:val="20"/>
          <w:szCs w:val="20"/>
          <w:lang w:val="fr-FR"/>
        </w:rPr>
      </w:pPr>
      <w:r w:rsidRPr="00DC2249">
        <w:rPr>
          <w:rFonts w:ascii="Times New Roman" w:hAnsi="Times New Roman" w:cs="Times New Roman"/>
          <w:iCs/>
          <w:sz w:val="20"/>
          <w:szCs w:val="20"/>
          <w:lang w:val="fr-FR"/>
        </w:rPr>
        <w:t>«</w:t>
      </w:r>
      <w:r w:rsidR="00E1636E">
        <w:rPr>
          <w:rFonts w:ascii="Times New Roman" w:hAnsi="Times New Roman" w:cs="Times New Roman"/>
          <w:iCs/>
          <w:sz w:val="20"/>
          <w:szCs w:val="20"/>
          <w:lang w:val="fr-FR"/>
        </w:rPr>
        <w:t>J’adore mon jardin encore plus parce qu’</w:t>
      </w:r>
      <w:r w:rsidR="000D0F3E" w:rsidRPr="00DC2249">
        <w:rPr>
          <w:rFonts w:ascii="Times New Roman" w:hAnsi="Times New Roman" w:cs="Times New Roman"/>
          <w:iCs/>
          <w:sz w:val="20"/>
          <w:szCs w:val="20"/>
          <w:lang w:val="fr-FR"/>
        </w:rPr>
        <w:t>il est rempli des merles</w:t>
      </w:r>
      <w:r w:rsidR="00E1636E">
        <w:rPr>
          <w:rFonts w:ascii="Times New Roman" w:hAnsi="Times New Roman" w:cs="Times New Roman"/>
          <w:iCs/>
          <w:sz w:val="20"/>
          <w:szCs w:val="20"/>
          <w:lang w:val="fr-FR"/>
        </w:rPr>
        <w:t>, que parce qu’il est rempli de</w:t>
      </w:r>
      <w:r w:rsidR="000D0F3E" w:rsidRPr="00DC2249">
        <w:rPr>
          <w:rFonts w:ascii="Times New Roman" w:hAnsi="Times New Roman" w:cs="Times New Roman"/>
          <w:iCs/>
          <w:sz w:val="20"/>
          <w:szCs w:val="20"/>
          <w:lang w:val="fr-FR"/>
        </w:rPr>
        <w:t xml:space="preserve"> cerises, et je consacre volontiers une partie de mes fruits à leurs chansons. De cette façon, je tiens la musique de la saison touj</w:t>
      </w:r>
      <w:r w:rsidRPr="00DC2249">
        <w:rPr>
          <w:rFonts w:ascii="Times New Roman" w:hAnsi="Times New Roman" w:cs="Times New Roman"/>
          <w:iCs/>
          <w:sz w:val="20"/>
          <w:szCs w:val="20"/>
          <w:lang w:val="fr-FR"/>
        </w:rPr>
        <w:t>ours dans sa perfection</w:t>
      </w:r>
      <w:r w:rsidR="00C81ABD" w:rsidRPr="00DC2249">
        <w:rPr>
          <w:rFonts w:ascii="Times New Roman" w:hAnsi="Times New Roman" w:cs="Times New Roman"/>
          <w:iCs/>
          <w:sz w:val="20"/>
          <w:szCs w:val="20"/>
          <w:lang w:val="fr-FR"/>
        </w:rPr>
        <w:t>.</w:t>
      </w:r>
      <w:r w:rsidRPr="00DC2249">
        <w:rPr>
          <w:rFonts w:ascii="Times New Roman" w:hAnsi="Times New Roman" w:cs="Times New Roman"/>
          <w:iCs/>
          <w:sz w:val="20"/>
          <w:szCs w:val="20"/>
          <w:lang w:val="fr-FR"/>
        </w:rPr>
        <w:t>»</w:t>
      </w:r>
      <w:r w:rsidR="00C81ABD" w:rsidRPr="00DC2249">
        <w:rPr>
          <w:rStyle w:val="Funotenzeichen"/>
          <w:rFonts w:cs="Times New Roman"/>
          <w:iCs/>
          <w:szCs w:val="20"/>
          <w:lang w:val="fr-FR"/>
        </w:rPr>
        <w:footnoteReference w:id="28"/>
      </w:r>
    </w:p>
    <w:p w14:paraId="5D005D4A" w14:textId="77777777" w:rsidR="000D0F3E" w:rsidRPr="00B317BF" w:rsidRDefault="000D0F3E" w:rsidP="001004DA">
      <w:pPr>
        <w:widowControl w:val="0"/>
        <w:autoSpaceDE w:val="0"/>
        <w:autoSpaceDN w:val="0"/>
        <w:adjustRightInd w:val="0"/>
        <w:spacing w:line="312" w:lineRule="auto"/>
        <w:ind w:right="-766"/>
        <w:rPr>
          <w:rFonts w:ascii="Times New Roman" w:hAnsi="Times New Roman" w:cs="Times New Roman"/>
          <w:sz w:val="14"/>
          <w:szCs w:val="14"/>
          <w:lang w:val="fr-FR"/>
        </w:rPr>
      </w:pPr>
    </w:p>
    <w:p w14:paraId="4AE16FBA" w14:textId="77777777" w:rsidR="00DC2249" w:rsidRPr="0049366F" w:rsidRDefault="00DC2249" w:rsidP="001004DA">
      <w:pPr>
        <w:widowControl w:val="0"/>
        <w:autoSpaceDE w:val="0"/>
        <w:autoSpaceDN w:val="0"/>
        <w:adjustRightInd w:val="0"/>
        <w:spacing w:line="312" w:lineRule="auto"/>
        <w:ind w:right="-766"/>
        <w:rPr>
          <w:rFonts w:ascii="Times New Roman" w:hAnsi="Times New Roman" w:cs="Times New Roman"/>
          <w:i/>
          <w:sz w:val="20"/>
          <w:szCs w:val="20"/>
          <w:lang w:val="fr-FR"/>
        </w:rPr>
      </w:pPr>
      <w:r w:rsidRPr="0049366F">
        <w:rPr>
          <w:rFonts w:ascii="Times New Roman" w:hAnsi="Times New Roman" w:cs="Times New Roman"/>
          <w:i/>
          <w:sz w:val="20"/>
          <w:szCs w:val="20"/>
          <w:lang w:val="fr-FR"/>
        </w:rPr>
        <w:t>«J'aime écouter la pluie.»</w:t>
      </w:r>
      <w:r w:rsidRPr="0049366F">
        <w:rPr>
          <w:rStyle w:val="Funotenzeichen"/>
          <w:rFonts w:cs="Times New Roman"/>
          <w:i/>
          <w:szCs w:val="20"/>
          <w:lang w:val="fr-FR"/>
        </w:rPr>
        <w:footnoteReference w:id="29"/>
      </w:r>
    </w:p>
    <w:p w14:paraId="0AF0971A" w14:textId="77777777" w:rsidR="00DC2249" w:rsidRPr="00B317BF" w:rsidRDefault="00DC2249" w:rsidP="001004DA">
      <w:pPr>
        <w:widowControl w:val="0"/>
        <w:autoSpaceDE w:val="0"/>
        <w:autoSpaceDN w:val="0"/>
        <w:adjustRightInd w:val="0"/>
        <w:spacing w:line="312" w:lineRule="auto"/>
        <w:ind w:right="-766"/>
        <w:rPr>
          <w:rFonts w:ascii="Times New Roman" w:hAnsi="Times New Roman" w:cs="Times New Roman"/>
          <w:sz w:val="14"/>
          <w:szCs w:val="14"/>
          <w:lang w:val="fr-FR"/>
        </w:rPr>
      </w:pPr>
    </w:p>
    <w:p w14:paraId="2FC2A4FB" w14:textId="5092C4C2" w:rsidR="000D0F3E" w:rsidRPr="0049366F" w:rsidRDefault="00C81ABD" w:rsidP="001004DA">
      <w:pPr>
        <w:widowControl w:val="0"/>
        <w:autoSpaceDE w:val="0"/>
        <w:autoSpaceDN w:val="0"/>
        <w:adjustRightInd w:val="0"/>
        <w:spacing w:line="312" w:lineRule="auto"/>
        <w:ind w:right="-766"/>
        <w:rPr>
          <w:rFonts w:ascii="Times New Roman" w:hAnsi="Times New Roman" w:cs="Times New Roman"/>
          <w:sz w:val="20"/>
          <w:szCs w:val="20"/>
          <w:lang w:val="fr-FR"/>
        </w:rPr>
      </w:pPr>
      <w:r w:rsidRPr="0049366F">
        <w:rPr>
          <w:rFonts w:ascii="Times New Roman" w:hAnsi="Times New Roman" w:cs="Times New Roman"/>
          <w:sz w:val="20"/>
          <w:szCs w:val="20"/>
          <w:lang w:val="fr-FR"/>
        </w:rPr>
        <w:t>«</w:t>
      </w:r>
      <w:r w:rsidR="00D2075E" w:rsidRPr="0049366F">
        <w:rPr>
          <w:rFonts w:ascii="Times New Roman" w:hAnsi="Times New Roman" w:cs="Times New Roman"/>
          <w:sz w:val="20"/>
          <w:szCs w:val="20"/>
          <w:lang w:val="fr-FR"/>
        </w:rPr>
        <w:t>Lorsque j’entend</w:t>
      </w:r>
      <w:r w:rsidR="00E1636E">
        <w:rPr>
          <w:rFonts w:ascii="Times New Roman" w:hAnsi="Times New Roman" w:cs="Times New Roman"/>
          <w:sz w:val="20"/>
          <w:szCs w:val="20"/>
          <w:lang w:val="fr-FR"/>
        </w:rPr>
        <w:t>s</w:t>
      </w:r>
      <w:r w:rsidR="00D2075E" w:rsidRPr="0049366F">
        <w:rPr>
          <w:rFonts w:ascii="Times New Roman" w:hAnsi="Times New Roman" w:cs="Times New Roman"/>
          <w:sz w:val="20"/>
          <w:szCs w:val="20"/>
          <w:lang w:val="fr-FR"/>
        </w:rPr>
        <w:t xml:space="preserve"> passer le train c'est qu'il va pleuvoir</w:t>
      </w:r>
      <w:r w:rsidRPr="0049366F">
        <w:rPr>
          <w:rFonts w:ascii="Times New Roman" w:hAnsi="Times New Roman" w:cs="Times New Roman"/>
          <w:sz w:val="20"/>
          <w:szCs w:val="20"/>
          <w:lang w:val="fr-FR"/>
        </w:rPr>
        <w:t>.»</w:t>
      </w:r>
      <w:r w:rsidRPr="0049366F">
        <w:rPr>
          <w:rStyle w:val="Funotenzeichen"/>
          <w:rFonts w:cs="Times New Roman"/>
          <w:szCs w:val="20"/>
          <w:lang w:val="fr-FR"/>
        </w:rPr>
        <w:footnoteReference w:id="30"/>
      </w:r>
    </w:p>
    <w:p w14:paraId="75B7AB04" w14:textId="77777777" w:rsidR="00D2075E" w:rsidRPr="00B317BF" w:rsidRDefault="00D2075E" w:rsidP="001004DA">
      <w:pPr>
        <w:widowControl w:val="0"/>
        <w:autoSpaceDE w:val="0"/>
        <w:autoSpaceDN w:val="0"/>
        <w:adjustRightInd w:val="0"/>
        <w:spacing w:line="312" w:lineRule="auto"/>
        <w:ind w:right="-766"/>
        <w:rPr>
          <w:rFonts w:ascii="Times New Roman" w:hAnsi="Times New Roman" w:cs="Times New Roman"/>
          <w:sz w:val="14"/>
          <w:szCs w:val="14"/>
          <w:lang w:val="fr-FR"/>
        </w:rPr>
      </w:pPr>
    </w:p>
    <w:p w14:paraId="219258BE" w14:textId="4EDEBA39" w:rsidR="00EE7F37" w:rsidRPr="0049366F" w:rsidRDefault="00881BD6" w:rsidP="001004DA">
      <w:pPr>
        <w:widowControl w:val="0"/>
        <w:autoSpaceDE w:val="0"/>
        <w:autoSpaceDN w:val="0"/>
        <w:adjustRightInd w:val="0"/>
        <w:spacing w:line="312" w:lineRule="auto"/>
        <w:ind w:right="-766"/>
        <w:rPr>
          <w:rFonts w:ascii="Times New Roman" w:hAnsi="Times New Roman" w:cs="Times New Roman"/>
          <w:i/>
          <w:iCs/>
          <w:sz w:val="20"/>
          <w:szCs w:val="20"/>
          <w:lang w:val="fr-FR"/>
        </w:rPr>
      </w:pPr>
      <w:r w:rsidRPr="0049366F">
        <w:rPr>
          <w:rFonts w:ascii="Times New Roman" w:hAnsi="Times New Roman" w:cs="Times New Roman"/>
          <w:i/>
          <w:iCs/>
          <w:sz w:val="20"/>
          <w:szCs w:val="20"/>
          <w:lang w:val="fr-FR"/>
        </w:rPr>
        <w:t>«</w:t>
      </w:r>
      <w:r w:rsidR="00EE7F37" w:rsidRPr="0049366F">
        <w:rPr>
          <w:rFonts w:ascii="Times New Roman" w:hAnsi="Times New Roman" w:cs="Times New Roman"/>
          <w:i/>
          <w:iCs/>
          <w:sz w:val="20"/>
          <w:szCs w:val="20"/>
          <w:lang w:val="fr-FR"/>
        </w:rPr>
        <w:t>L’acoustique, l’art et science des bruits et des sons, s’est constituée à partir de l’observation des phénomènes naturels, puis, dès l’Antiquité, par les raisonnements des philosophes cherchant à les expliquer. Les expériences, les théories et leur comparaison ont conduit peu à peu à des l</w:t>
      </w:r>
      <w:r w:rsidR="0058213E">
        <w:rPr>
          <w:rFonts w:ascii="Times New Roman" w:hAnsi="Times New Roman" w:cs="Times New Roman"/>
          <w:i/>
          <w:iCs/>
          <w:sz w:val="20"/>
          <w:szCs w:val="20"/>
          <w:lang w:val="fr-FR"/>
        </w:rPr>
        <w:t>o</w:t>
      </w:r>
      <w:r w:rsidR="00EE7F37" w:rsidRPr="0049366F">
        <w:rPr>
          <w:rFonts w:ascii="Times New Roman" w:hAnsi="Times New Roman" w:cs="Times New Roman"/>
          <w:i/>
          <w:iCs/>
          <w:sz w:val="20"/>
          <w:szCs w:val="20"/>
          <w:lang w:val="fr-FR"/>
        </w:rPr>
        <w:t>is plus exacts et à la codification de la musique.</w:t>
      </w:r>
      <w:r w:rsidRPr="0049366F">
        <w:rPr>
          <w:rFonts w:ascii="Times New Roman" w:hAnsi="Times New Roman" w:cs="Times New Roman"/>
          <w:i/>
          <w:iCs/>
          <w:sz w:val="20"/>
          <w:szCs w:val="20"/>
          <w:lang w:val="fr-FR"/>
        </w:rPr>
        <w:t>»</w:t>
      </w:r>
      <w:r w:rsidRPr="0049366F">
        <w:rPr>
          <w:rStyle w:val="Funotenzeichen"/>
          <w:rFonts w:cs="Times New Roman"/>
          <w:i/>
          <w:iCs/>
          <w:szCs w:val="20"/>
          <w:lang w:val="fr-FR"/>
        </w:rPr>
        <w:footnoteReference w:id="31"/>
      </w:r>
    </w:p>
    <w:p w14:paraId="081876F7" w14:textId="77777777" w:rsidR="000D0F3E" w:rsidRDefault="000D0F3E" w:rsidP="001004DA">
      <w:pPr>
        <w:widowControl w:val="0"/>
        <w:autoSpaceDE w:val="0"/>
        <w:autoSpaceDN w:val="0"/>
        <w:adjustRightInd w:val="0"/>
        <w:spacing w:line="312" w:lineRule="auto"/>
        <w:ind w:right="-766"/>
        <w:rPr>
          <w:rFonts w:ascii="Times New Roman" w:hAnsi="Times New Roman" w:cs="Times New Roman"/>
          <w:sz w:val="20"/>
          <w:szCs w:val="20"/>
          <w:lang w:val="fr-FR"/>
        </w:rPr>
      </w:pPr>
    </w:p>
    <w:p w14:paraId="4D7D6EFB" w14:textId="3758D393" w:rsidR="004D39D9" w:rsidRPr="0049366F" w:rsidRDefault="00DB4BAB" w:rsidP="001004DA">
      <w:pPr>
        <w:widowControl w:val="0"/>
        <w:autoSpaceDE w:val="0"/>
        <w:autoSpaceDN w:val="0"/>
        <w:adjustRightInd w:val="0"/>
        <w:spacing w:line="312" w:lineRule="auto"/>
        <w:ind w:right="-766"/>
        <w:rPr>
          <w:rFonts w:ascii="Times New Roman" w:hAnsi="Times New Roman" w:cs="Times New Roman"/>
          <w:sz w:val="20"/>
          <w:szCs w:val="20"/>
          <w:lang w:val="fr-FR"/>
        </w:rPr>
      </w:pPr>
      <w:r w:rsidRPr="0049366F">
        <w:rPr>
          <w:rFonts w:ascii="Times New Roman" w:hAnsi="Times New Roman" w:cs="Times New Roman"/>
          <w:sz w:val="20"/>
          <w:szCs w:val="20"/>
          <w:lang w:val="fr-FR"/>
        </w:rPr>
        <w:t>«</w:t>
      </w:r>
      <w:r w:rsidR="004D39D9" w:rsidRPr="0049366F">
        <w:rPr>
          <w:rFonts w:ascii="Times New Roman" w:hAnsi="Times New Roman" w:cs="Times New Roman"/>
          <w:sz w:val="20"/>
          <w:szCs w:val="20"/>
          <w:lang w:val="fr-FR"/>
        </w:rPr>
        <w:t>Les sons ont essentiellement une valeur symbolique</w:t>
      </w:r>
      <w:r w:rsidRPr="0049366F">
        <w:rPr>
          <w:rFonts w:ascii="Times New Roman" w:hAnsi="Times New Roman" w:cs="Times New Roman"/>
          <w:sz w:val="20"/>
          <w:szCs w:val="20"/>
          <w:lang w:val="fr-FR"/>
        </w:rPr>
        <w:t xml:space="preserve"> qui découle d'un apprentissage.»</w:t>
      </w:r>
      <w:r w:rsidRPr="0049366F">
        <w:rPr>
          <w:rStyle w:val="Funotenzeichen"/>
          <w:rFonts w:cs="Times New Roman"/>
          <w:szCs w:val="20"/>
          <w:lang w:val="fr-FR"/>
        </w:rPr>
        <w:footnoteReference w:id="32"/>
      </w:r>
    </w:p>
    <w:p w14:paraId="601762E8" w14:textId="77777777" w:rsidR="004D39D9" w:rsidRPr="00B317BF" w:rsidRDefault="004D39D9" w:rsidP="001004DA">
      <w:pPr>
        <w:widowControl w:val="0"/>
        <w:autoSpaceDE w:val="0"/>
        <w:autoSpaceDN w:val="0"/>
        <w:adjustRightInd w:val="0"/>
        <w:spacing w:line="312" w:lineRule="auto"/>
        <w:ind w:right="-766"/>
        <w:rPr>
          <w:rFonts w:ascii="Times New Roman" w:hAnsi="Times New Roman" w:cs="Times New Roman"/>
          <w:sz w:val="14"/>
          <w:szCs w:val="14"/>
          <w:lang w:val="fr-FR"/>
        </w:rPr>
      </w:pPr>
    </w:p>
    <w:p w14:paraId="475683E0" w14:textId="774A54A5" w:rsidR="009A4321" w:rsidRPr="009A4321" w:rsidRDefault="009A4321" w:rsidP="001004DA">
      <w:pPr>
        <w:widowControl w:val="0"/>
        <w:autoSpaceDE w:val="0"/>
        <w:autoSpaceDN w:val="0"/>
        <w:adjustRightInd w:val="0"/>
        <w:spacing w:line="312" w:lineRule="auto"/>
        <w:ind w:right="-766"/>
        <w:rPr>
          <w:rFonts w:ascii="Times New Roman" w:hAnsi="Times New Roman" w:cs="Times New Roman"/>
          <w:i/>
          <w:sz w:val="20"/>
          <w:szCs w:val="20"/>
          <w:lang w:val="fr-FR"/>
        </w:rPr>
      </w:pPr>
      <w:r w:rsidRPr="009A4321">
        <w:rPr>
          <w:rFonts w:ascii="Times New Roman" w:hAnsi="Times New Roman" w:cs="Times New Roman"/>
          <w:i/>
          <w:sz w:val="20"/>
          <w:szCs w:val="20"/>
          <w:lang w:val="fr-FR"/>
        </w:rPr>
        <w:t>«De Pythagore à Galilée, Mersenne, Descartes, Newton, Fourier, Sauveur, Savart et nos contemporains, fables et légendes ont été démythifiées au profit de données de plus et plus précises.»</w:t>
      </w:r>
      <w:r w:rsidRPr="009A4321">
        <w:rPr>
          <w:rStyle w:val="Funotenzeichen"/>
          <w:rFonts w:cs="Times New Roman"/>
          <w:i/>
          <w:iCs/>
          <w:szCs w:val="20"/>
          <w:lang w:val="fr-FR"/>
        </w:rPr>
        <w:t xml:space="preserve"> </w:t>
      </w:r>
      <w:r w:rsidRPr="009A4321">
        <w:rPr>
          <w:rStyle w:val="Funotenzeichen"/>
          <w:rFonts w:cs="Times New Roman"/>
          <w:i/>
          <w:iCs/>
          <w:szCs w:val="20"/>
          <w:lang w:val="fr-FR"/>
        </w:rPr>
        <w:footnoteReference w:id="33"/>
      </w:r>
    </w:p>
    <w:p w14:paraId="5D0DF806" w14:textId="77777777" w:rsidR="009A4321" w:rsidRPr="00B317BF" w:rsidRDefault="009A4321" w:rsidP="001004DA">
      <w:pPr>
        <w:widowControl w:val="0"/>
        <w:autoSpaceDE w:val="0"/>
        <w:autoSpaceDN w:val="0"/>
        <w:adjustRightInd w:val="0"/>
        <w:spacing w:line="312" w:lineRule="auto"/>
        <w:ind w:right="-766"/>
        <w:rPr>
          <w:rFonts w:ascii="Times New Roman" w:hAnsi="Times New Roman" w:cs="Times New Roman"/>
          <w:sz w:val="14"/>
          <w:szCs w:val="14"/>
          <w:lang w:val="fr-FR"/>
        </w:rPr>
      </w:pPr>
    </w:p>
    <w:p w14:paraId="4F7117F4" w14:textId="6FF53D6C" w:rsidR="00D9004B" w:rsidRPr="009A4321" w:rsidRDefault="00DB4BAB" w:rsidP="001004DA">
      <w:pPr>
        <w:widowControl w:val="0"/>
        <w:autoSpaceDE w:val="0"/>
        <w:autoSpaceDN w:val="0"/>
        <w:adjustRightInd w:val="0"/>
        <w:spacing w:line="312" w:lineRule="auto"/>
        <w:ind w:right="-766"/>
        <w:rPr>
          <w:rFonts w:ascii="Times New Roman" w:hAnsi="Times New Roman" w:cs="Times New Roman"/>
          <w:iCs/>
          <w:sz w:val="20"/>
          <w:szCs w:val="20"/>
          <w:lang w:val="fr-FR"/>
        </w:rPr>
      </w:pPr>
      <w:r w:rsidRPr="009A4321">
        <w:rPr>
          <w:rFonts w:ascii="Times New Roman" w:hAnsi="Times New Roman" w:cs="Times New Roman"/>
          <w:iCs/>
          <w:sz w:val="20"/>
          <w:szCs w:val="20"/>
          <w:lang w:val="fr-FR"/>
        </w:rPr>
        <w:t>«</w:t>
      </w:r>
      <w:r w:rsidR="00C429F6">
        <w:rPr>
          <w:rFonts w:ascii="Times New Roman" w:hAnsi="Times New Roman" w:cs="Times New Roman"/>
          <w:iCs/>
          <w:sz w:val="20"/>
          <w:szCs w:val="20"/>
          <w:lang w:val="fr-FR"/>
        </w:rPr>
        <w:t>Nous avons déjà dit que l’eau est très nécessaire aux jardins pour l’arrosement et rafraichisse</w:t>
      </w:r>
      <w:r w:rsidR="006229A8">
        <w:rPr>
          <w:rFonts w:ascii="Times New Roman" w:hAnsi="Times New Roman" w:cs="Times New Roman"/>
          <w:iCs/>
          <w:sz w:val="20"/>
          <w:szCs w:val="20"/>
          <w:lang w:val="fr-FR"/>
        </w:rPr>
        <w:t>ment de la terre, quand les plui</w:t>
      </w:r>
      <w:r w:rsidR="00F8530E">
        <w:rPr>
          <w:rFonts w:ascii="Times New Roman" w:hAnsi="Times New Roman" w:cs="Times New Roman"/>
          <w:iCs/>
          <w:sz w:val="20"/>
          <w:szCs w:val="20"/>
          <w:lang w:val="fr-FR"/>
        </w:rPr>
        <w:t>es tardent trop à l’humidifi</w:t>
      </w:r>
      <w:r w:rsidR="00C429F6">
        <w:rPr>
          <w:rFonts w:ascii="Times New Roman" w:hAnsi="Times New Roman" w:cs="Times New Roman"/>
          <w:iCs/>
          <w:sz w:val="20"/>
          <w:szCs w:val="20"/>
          <w:lang w:val="fr-FR"/>
        </w:rPr>
        <w:t xml:space="preserve">er. </w:t>
      </w:r>
      <w:r w:rsidR="005F615B">
        <w:rPr>
          <w:rFonts w:ascii="Times New Roman" w:hAnsi="Times New Roman" w:cs="Times New Roman"/>
          <w:iCs/>
          <w:sz w:val="20"/>
          <w:szCs w:val="20"/>
          <w:lang w:val="fr-FR"/>
        </w:rPr>
        <w:t>Mais aussi l</w:t>
      </w:r>
      <w:r w:rsidR="00D9004B" w:rsidRPr="009A4321">
        <w:rPr>
          <w:rFonts w:ascii="Times New Roman" w:hAnsi="Times New Roman" w:cs="Times New Roman"/>
          <w:iCs/>
          <w:sz w:val="20"/>
          <w:szCs w:val="20"/>
          <w:lang w:val="fr-FR"/>
        </w:rPr>
        <w:t xml:space="preserve">’eau </w:t>
      </w:r>
      <w:r w:rsidR="005F615B">
        <w:rPr>
          <w:rFonts w:ascii="Times New Roman" w:hAnsi="Times New Roman" w:cs="Times New Roman"/>
          <w:iCs/>
          <w:sz w:val="20"/>
          <w:szCs w:val="20"/>
          <w:lang w:val="fr-FR"/>
        </w:rPr>
        <w:t xml:space="preserve">leur sert de grand embellissement, spécialement l’eau vive et courant en ruisseaux, et celle qui </w:t>
      </w:r>
      <w:r w:rsidR="006229A8">
        <w:rPr>
          <w:rFonts w:ascii="Times New Roman" w:hAnsi="Times New Roman" w:cs="Times New Roman"/>
          <w:iCs/>
          <w:sz w:val="20"/>
          <w:szCs w:val="20"/>
          <w:lang w:val="fr-FR"/>
        </w:rPr>
        <w:t>bouillonne</w:t>
      </w:r>
      <w:r w:rsidR="005F615B">
        <w:rPr>
          <w:rFonts w:ascii="Times New Roman" w:hAnsi="Times New Roman" w:cs="Times New Roman"/>
          <w:iCs/>
          <w:sz w:val="20"/>
          <w:szCs w:val="20"/>
          <w:lang w:val="fr-FR"/>
        </w:rPr>
        <w:t xml:space="preserve"> et jaillit dans les fontaines : cette vivacité et mouvement </w:t>
      </w:r>
      <w:r w:rsidR="006229A8">
        <w:rPr>
          <w:rFonts w:ascii="Times New Roman" w:hAnsi="Times New Roman" w:cs="Times New Roman"/>
          <w:iCs/>
          <w:sz w:val="20"/>
          <w:szCs w:val="20"/>
          <w:lang w:val="fr-FR"/>
        </w:rPr>
        <w:t>semblant être l’esprit plus vivant des jardins.</w:t>
      </w:r>
      <w:r w:rsidRPr="009A4321">
        <w:rPr>
          <w:rFonts w:ascii="Times New Roman" w:hAnsi="Times New Roman" w:cs="Times New Roman"/>
          <w:iCs/>
          <w:sz w:val="20"/>
          <w:szCs w:val="20"/>
          <w:lang w:val="fr-FR"/>
        </w:rPr>
        <w:t>»</w:t>
      </w:r>
      <w:r w:rsidRPr="009A4321">
        <w:rPr>
          <w:rStyle w:val="Funotenzeichen"/>
          <w:rFonts w:cs="Times New Roman"/>
          <w:iCs/>
          <w:szCs w:val="20"/>
          <w:lang w:val="fr-FR"/>
        </w:rPr>
        <w:footnoteReference w:id="34"/>
      </w:r>
    </w:p>
    <w:p w14:paraId="6607FAE0" w14:textId="77777777" w:rsidR="00887F91" w:rsidRPr="00B317BF" w:rsidRDefault="00887F91" w:rsidP="001004DA">
      <w:pPr>
        <w:widowControl w:val="0"/>
        <w:autoSpaceDE w:val="0"/>
        <w:autoSpaceDN w:val="0"/>
        <w:adjustRightInd w:val="0"/>
        <w:spacing w:line="312" w:lineRule="auto"/>
        <w:ind w:right="-766"/>
        <w:rPr>
          <w:rFonts w:ascii="Times New Roman" w:hAnsi="Times New Roman" w:cs="Times New Roman"/>
          <w:i/>
          <w:sz w:val="14"/>
          <w:szCs w:val="14"/>
          <w:lang w:val="fr-FR"/>
        </w:rPr>
      </w:pPr>
    </w:p>
    <w:p w14:paraId="2DBBFA02" w14:textId="447276AE" w:rsidR="00887F91" w:rsidRPr="009A4321" w:rsidRDefault="002C0C8A" w:rsidP="001004DA">
      <w:pPr>
        <w:widowControl w:val="0"/>
        <w:autoSpaceDE w:val="0"/>
        <w:autoSpaceDN w:val="0"/>
        <w:adjustRightInd w:val="0"/>
        <w:spacing w:line="312" w:lineRule="auto"/>
        <w:ind w:right="-765"/>
        <w:rPr>
          <w:rFonts w:ascii="Times New Roman" w:hAnsi="Times New Roman" w:cs="Times New Roman"/>
          <w:i/>
          <w:iCs/>
          <w:sz w:val="20"/>
          <w:szCs w:val="20"/>
          <w:lang w:val="fr-FR"/>
        </w:rPr>
      </w:pPr>
      <w:r w:rsidRPr="009A4321">
        <w:rPr>
          <w:rFonts w:ascii="Times New Roman" w:hAnsi="Times New Roman" w:cs="Times New Roman"/>
          <w:i/>
          <w:iCs/>
          <w:sz w:val="20"/>
          <w:szCs w:val="20"/>
          <w:lang w:val="fr-FR"/>
        </w:rPr>
        <w:t>«</w:t>
      </w:r>
      <w:r w:rsidR="00887F91" w:rsidRPr="009A4321">
        <w:rPr>
          <w:rFonts w:ascii="Times New Roman" w:hAnsi="Times New Roman" w:cs="Times New Roman"/>
          <w:i/>
          <w:iCs/>
          <w:sz w:val="20"/>
          <w:szCs w:val="20"/>
          <w:lang w:val="fr-FR"/>
        </w:rPr>
        <w:t>Les eaux des torrents diffèrent de celles des ruisseaux et des rivières, par l’impétuosité de leur cours qui mine et détruit sans cesse leurs bords. Ces eaux, dans une agitation continuelle et toujours bouillonnant, fatiguent par leur bruit et troublent souvent le repos qu’on attendait d’une scène champêtre. Les torrents ne sont donc pas à désirer dans le voisinage d’un jardin, et ne peuvent être de quelqu’interêt que pour le voyager qui, examinant avec curiosité et étonnement les effets de leur caprice et de leur fureur, n’en a rien à redouter pour ses propriétés.</w:t>
      </w:r>
      <w:r w:rsidRPr="009A4321">
        <w:rPr>
          <w:rFonts w:ascii="Times New Roman" w:hAnsi="Times New Roman" w:cs="Times New Roman"/>
          <w:i/>
          <w:iCs/>
          <w:sz w:val="20"/>
          <w:szCs w:val="20"/>
          <w:lang w:val="fr-FR"/>
        </w:rPr>
        <w:t>»</w:t>
      </w:r>
      <w:r w:rsidRPr="009A4321">
        <w:rPr>
          <w:rStyle w:val="Funotenzeichen"/>
          <w:rFonts w:cs="Times New Roman"/>
          <w:i/>
          <w:iCs/>
          <w:szCs w:val="20"/>
          <w:lang w:val="fr-FR"/>
        </w:rPr>
        <w:footnoteReference w:id="35"/>
      </w:r>
    </w:p>
    <w:p w14:paraId="5B305677" w14:textId="77777777" w:rsidR="00887F91" w:rsidRPr="00B317BF" w:rsidRDefault="00887F91" w:rsidP="001004DA">
      <w:pPr>
        <w:widowControl w:val="0"/>
        <w:autoSpaceDE w:val="0"/>
        <w:autoSpaceDN w:val="0"/>
        <w:adjustRightInd w:val="0"/>
        <w:spacing w:line="312" w:lineRule="auto"/>
        <w:ind w:right="-766"/>
        <w:rPr>
          <w:rFonts w:ascii="Times New Roman" w:hAnsi="Times New Roman" w:cs="Times New Roman"/>
          <w:iCs/>
          <w:sz w:val="14"/>
          <w:szCs w:val="14"/>
          <w:lang w:val="fr-FR"/>
        </w:rPr>
      </w:pPr>
    </w:p>
    <w:p w14:paraId="3E48571E" w14:textId="77777777" w:rsidR="0049366F" w:rsidRPr="009A4321" w:rsidRDefault="0049366F" w:rsidP="001004DA">
      <w:pPr>
        <w:widowControl w:val="0"/>
        <w:autoSpaceDE w:val="0"/>
        <w:autoSpaceDN w:val="0"/>
        <w:adjustRightInd w:val="0"/>
        <w:spacing w:line="312" w:lineRule="auto"/>
        <w:ind w:right="-766"/>
        <w:rPr>
          <w:rFonts w:ascii="Times New Roman" w:hAnsi="Times New Roman" w:cs="Times New Roman"/>
          <w:sz w:val="20"/>
          <w:szCs w:val="20"/>
          <w:lang w:val="fr-FR"/>
        </w:rPr>
      </w:pPr>
      <w:r w:rsidRPr="009A4321">
        <w:rPr>
          <w:rFonts w:ascii="Times New Roman" w:hAnsi="Times New Roman" w:cs="Times New Roman"/>
          <w:iCs/>
          <w:sz w:val="20"/>
          <w:szCs w:val="20"/>
          <w:lang w:val="fr-FR"/>
        </w:rPr>
        <w:t>«Je n'ai pas pu dormir à cause de cette fontaine.»</w:t>
      </w:r>
      <w:r w:rsidRPr="009A4321">
        <w:rPr>
          <w:rStyle w:val="Funotenzeichen"/>
          <w:rFonts w:cs="Times New Roman"/>
          <w:iCs/>
          <w:szCs w:val="20"/>
          <w:lang w:val="fr-FR"/>
        </w:rPr>
        <w:footnoteReference w:id="36"/>
      </w:r>
    </w:p>
    <w:p w14:paraId="7842EC51" w14:textId="77777777" w:rsidR="0049366F" w:rsidRPr="00B317BF" w:rsidRDefault="0049366F" w:rsidP="001004DA">
      <w:pPr>
        <w:widowControl w:val="0"/>
        <w:autoSpaceDE w:val="0"/>
        <w:autoSpaceDN w:val="0"/>
        <w:adjustRightInd w:val="0"/>
        <w:spacing w:line="312" w:lineRule="auto"/>
        <w:ind w:right="-766"/>
        <w:rPr>
          <w:rFonts w:ascii="Times New Roman" w:hAnsi="Times New Roman" w:cs="Times New Roman"/>
          <w:sz w:val="14"/>
          <w:szCs w:val="14"/>
          <w:lang w:val="fr-FR"/>
        </w:rPr>
      </w:pPr>
    </w:p>
    <w:p w14:paraId="6CAB3EAC" w14:textId="2BC5E7A1" w:rsidR="00B40DC0" w:rsidRPr="009A4321" w:rsidRDefault="002C0C8A" w:rsidP="001004DA">
      <w:pPr>
        <w:widowControl w:val="0"/>
        <w:autoSpaceDE w:val="0"/>
        <w:autoSpaceDN w:val="0"/>
        <w:adjustRightInd w:val="0"/>
        <w:spacing w:line="312" w:lineRule="auto"/>
        <w:ind w:right="-766"/>
        <w:rPr>
          <w:rFonts w:ascii="Times New Roman" w:hAnsi="Times New Roman" w:cs="Times New Roman"/>
          <w:i/>
          <w:iCs/>
          <w:sz w:val="20"/>
          <w:szCs w:val="20"/>
          <w:lang w:val="fr-FR"/>
        </w:rPr>
      </w:pPr>
      <w:r w:rsidRPr="009A4321">
        <w:rPr>
          <w:rFonts w:ascii="Times New Roman" w:hAnsi="Times New Roman" w:cs="Times New Roman"/>
          <w:i/>
          <w:iCs/>
          <w:sz w:val="20"/>
          <w:szCs w:val="20"/>
          <w:lang w:val="fr-FR"/>
        </w:rPr>
        <w:t>«</w:t>
      </w:r>
      <w:r w:rsidR="00B40DC0" w:rsidRPr="009A4321">
        <w:rPr>
          <w:rFonts w:ascii="Times New Roman" w:hAnsi="Times New Roman" w:cs="Times New Roman"/>
          <w:i/>
          <w:iCs/>
          <w:sz w:val="20"/>
          <w:szCs w:val="20"/>
          <w:lang w:val="fr-FR"/>
        </w:rPr>
        <w:t>Une cascade, à cause du bruit qu’elle produit, doit, comme le torrent, être placée loin des habitations. Dans un site sauvage et boisé, on aimera à rencontrer ces ondes tumultueuses, rompant par leur fracas la monotonie du silence de ces</w:t>
      </w:r>
      <w:r w:rsidRPr="009A4321">
        <w:rPr>
          <w:rFonts w:ascii="Times New Roman" w:hAnsi="Times New Roman" w:cs="Times New Roman"/>
          <w:i/>
          <w:iCs/>
          <w:sz w:val="20"/>
          <w:szCs w:val="20"/>
          <w:lang w:val="fr-FR"/>
        </w:rPr>
        <w:t xml:space="preserve"> lieux déserts.»</w:t>
      </w:r>
      <w:r w:rsidRPr="009A4321">
        <w:rPr>
          <w:rStyle w:val="Funotenzeichen"/>
          <w:rFonts w:cs="Times New Roman"/>
          <w:i/>
          <w:iCs/>
          <w:szCs w:val="20"/>
          <w:lang w:val="fr-FR"/>
        </w:rPr>
        <w:footnoteReference w:id="37"/>
      </w:r>
    </w:p>
    <w:p w14:paraId="3E12A75C" w14:textId="77777777" w:rsidR="00B40DC0" w:rsidRPr="00B317BF" w:rsidRDefault="00B40DC0" w:rsidP="001004DA">
      <w:pPr>
        <w:widowControl w:val="0"/>
        <w:autoSpaceDE w:val="0"/>
        <w:autoSpaceDN w:val="0"/>
        <w:adjustRightInd w:val="0"/>
        <w:spacing w:line="312" w:lineRule="auto"/>
        <w:ind w:right="-766"/>
        <w:rPr>
          <w:rFonts w:ascii="Times New Roman" w:hAnsi="Times New Roman" w:cs="Times New Roman"/>
          <w:i/>
          <w:iCs/>
          <w:sz w:val="14"/>
          <w:szCs w:val="14"/>
          <w:lang w:val="fr-FR"/>
        </w:rPr>
      </w:pPr>
    </w:p>
    <w:p w14:paraId="2F30AD1D" w14:textId="6ECF27F6" w:rsidR="00B40DC0" w:rsidRPr="009A4321" w:rsidRDefault="002C0C8A" w:rsidP="001004DA">
      <w:pPr>
        <w:widowControl w:val="0"/>
        <w:autoSpaceDE w:val="0"/>
        <w:autoSpaceDN w:val="0"/>
        <w:adjustRightInd w:val="0"/>
        <w:spacing w:line="312" w:lineRule="auto"/>
        <w:ind w:right="-766"/>
        <w:rPr>
          <w:rFonts w:ascii="Times New Roman" w:hAnsi="Times New Roman" w:cs="Times New Roman"/>
          <w:iCs/>
          <w:sz w:val="20"/>
          <w:szCs w:val="20"/>
          <w:lang w:val="fr-FR"/>
        </w:rPr>
      </w:pPr>
      <w:r w:rsidRPr="009A4321">
        <w:rPr>
          <w:rFonts w:ascii="Times New Roman" w:hAnsi="Times New Roman" w:cs="Times New Roman"/>
          <w:iCs/>
          <w:sz w:val="20"/>
          <w:szCs w:val="20"/>
          <w:lang w:val="fr-FR"/>
        </w:rPr>
        <w:t>«</w:t>
      </w:r>
      <w:r w:rsidR="00B40DC0" w:rsidRPr="009A4321">
        <w:rPr>
          <w:rFonts w:ascii="Times New Roman" w:hAnsi="Times New Roman" w:cs="Times New Roman"/>
          <w:iCs/>
          <w:sz w:val="20"/>
          <w:szCs w:val="20"/>
          <w:lang w:val="fr-FR"/>
        </w:rPr>
        <w:t>L'autoroute ne fait pas assez de bruit, j'entend</w:t>
      </w:r>
      <w:r w:rsidR="00413F41">
        <w:rPr>
          <w:rFonts w:ascii="Times New Roman" w:hAnsi="Times New Roman" w:cs="Times New Roman"/>
          <w:iCs/>
          <w:sz w:val="20"/>
          <w:szCs w:val="20"/>
          <w:lang w:val="fr-FR"/>
        </w:rPr>
        <w:t>s</w:t>
      </w:r>
      <w:r w:rsidR="00B40DC0" w:rsidRPr="009A4321">
        <w:rPr>
          <w:rFonts w:ascii="Times New Roman" w:hAnsi="Times New Roman" w:cs="Times New Roman"/>
          <w:iCs/>
          <w:sz w:val="20"/>
          <w:szCs w:val="20"/>
          <w:lang w:val="fr-FR"/>
        </w:rPr>
        <w:t xml:space="preserve"> encore les vélomoteurs des collégiens</w:t>
      </w:r>
      <w:r w:rsidRPr="009A4321">
        <w:rPr>
          <w:rFonts w:ascii="Times New Roman" w:hAnsi="Times New Roman" w:cs="Times New Roman"/>
          <w:iCs/>
          <w:sz w:val="20"/>
          <w:szCs w:val="20"/>
          <w:lang w:val="fr-FR"/>
        </w:rPr>
        <w:t>.»</w:t>
      </w:r>
      <w:r w:rsidRPr="009A4321">
        <w:rPr>
          <w:rStyle w:val="Funotenzeichen"/>
          <w:rFonts w:cs="Times New Roman"/>
          <w:iCs/>
          <w:szCs w:val="20"/>
          <w:lang w:val="fr-FR"/>
        </w:rPr>
        <w:footnoteReference w:id="38"/>
      </w:r>
    </w:p>
    <w:p w14:paraId="796DF4BE" w14:textId="77777777" w:rsidR="00B40DC0" w:rsidRPr="00B317BF" w:rsidRDefault="00B40DC0" w:rsidP="001004DA">
      <w:pPr>
        <w:widowControl w:val="0"/>
        <w:autoSpaceDE w:val="0"/>
        <w:autoSpaceDN w:val="0"/>
        <w:adjustRightInd w:val="0"/>
        <w:spacing w:line="312" w:lineRule="auto"/>
        <w:ind w:right="-766"/>
        <w:rPr>
          <w:rFonts w:ascii="Times New Roman" w:hAnsi="Times New Roman" w:cs="Times New Roman"/>
          <w:i/>
          <w:iCs/>
          <w:sz w:val="14"/>
          <w:szCs w:val="14"/>
          <w:lang w:val="fr-FR"/>
        </w:rPr>
      </w:pPr>
    </w:p>
    <w:p w14:paraId="2B49F77B" w14:textId="3152FACD" w:rsidR="000D0F3E" w:rsidRPr="009A4321" w:rsidRDefault="002C0C8A" w:rsidP="001004DA">
      <w:pPr>
        <w:widowControl w:val="0"/>
        <w:autoSpaceDE w:val="0"/>
        <w:autoSpaceDN w:val="0"/>
        <w:adjustRightInd w:val="0"/>
        <w:spacing w:line="312" w:lineRule="auto"/>
        <w:ind w:right="-766"/>
        <w:rPr>
          <w:rFonts w:ascii="Times New Roman" w:hAnsi="Times New Roman" w:cs="Times New Roman"/>
          <w:i/>
          <w:sz w:val="20"/>
          <w:szCs w:val="20"/>
          <w:lang w:val="fr-FR"/>
        </w:rPr>
      </w:pPr>
      <w:r w:rsidRPr="009A4321">
        <w:rPr>
          <w:rFonts w:ascii="Times New Roman" w:hAnsi="Times New Roman" w:cs="Times New Roman"/>
          <w:i/>
          <w:iCs/>
          <w:sz w:val="20"/>
          <w:szCs w:val="20"/>
          <w:lang w:val="fr-FR"/>
        </w:rPr>
        <w:t>«</w:t>
      </w:r>
      <w:r w:rsidR="000D0F3E" w:rsidRPr="009A4321">
        <w:rPr>
          <w:rFonts w:ascii="Times New Roman" w:hAnsi="Times New Roman" w:cs="Times New Roman"/>
          <w:i/>
          <w:iCs/>
          <w:sz w:val="20"/>
          <w:szCs w:val="20"/>
          <w:lang w:val="fr-FR"/>
        </w:rPr>
        <w:t>Cette paisible rumeur là vient de la ville</w:t>
      </w:r>
      <w:r w:rsidRPr="009A4321">
        <w:rPr>
          <w:rFonts w:ascii="Times New Roman" w:hAnsi="Times New Roman" w:cs="Times New Roman"/>
          <w:i/>
          <w:sz w:val="20"/>
          <w:szCs w:val="20"/>
          <w:lang w:val="fr-FR"/>
        </w:rPr>
        <w:t>.»</w:t>
      </w:r>
      <w:r w:rsidRPr="009A4321">
        <w:rPr>
          <w:rStyle w:val="Funotenzeichen"/>
          <w:rFonts w:cs="Times New Roman"/>
          <w:i/>
          <w:szCs w:val="20"/>
          <w:lang w:val="fr-FR"/>
        </w:rPr>
        <w:footnoteReference w:id="39"/>
      </w:r>
    </w:p>
    <w:p w14:paraId="4FA7EDA5" w14:textId="77777777" w:rsidR="000D0F3E" w:rsidRPr="00B317BF" w:rsidRDefault="000D0F3E" w:rsidP="001004DA">
      <w:pPr>
        <w:widowControl w:val="0"/>
        <w:autoSpaceDE w:val="0"/>
        <w:autoSpaceDN w:val="0"/>
        <w:adjustRightInd w:val="0"/>
        <w:spacing w:line="312" w:lineRule="auto"/>
        <w:ind w:right="-766"/>
        <w:rPr>
          <w:rFonts w:ascii="Times New Roman" w:hAnsi="Times New Roman" w:cs="Times New Roman"/>
          <w:sz w:val="14"/>
          <w:szCs w:val="14"/>
          <w:lang w:val="fr-FR"/>
        </w:rPr>
      </w:pPr>
    </w:p>
    <w:p w14:paraId="0B3F25ED" w14:textId="7BFBB247" w:rsidR="00D9004B" w:rsidRPr="009A4321" w:rsidRDefault="002C0C8A" w:rsidP="001004DA">
      <w:pPr>
        <w:widowControl w:val="0"/>
        <w:autoSpaceDE w:val="0"/>
        <w:autoSpaceDN w:val="0"/>
        <w:adjustRightInd w:val="0"/>
        <w:spacing w:line="312" w:lineRule="auto"/>
        <w:ind w:right="-766"/>
        <w:rPr>
          <w:rFonts w:ascii="Times New Roman" w:hAnsi="Times New Roman" w:cs="Times New Roman"/>
          <w:iCs/>
          <w:sz w:val="20"/>
          <w:szCs w:val="20"/>
          <w:lang w:val="fr-FR"/>
        </w:rPr>
      </w:pPr>
      <w:r w:rsidRPr="009A4321">
        <w:rPr>
          <w:rFonts w:ascii="Times New Roman" w:hAnsi="Times New Roman" w:cs="Times New Roman"/>
          <w:iCs/>
          <w:sz w:val="20"/>
          <w:szCs w:val="20"/>
          <w:lang w:val="fr-FR"/>
        </w:rPr>
        <w:t>«</w:t>
      </w:r>
      <w:r w:rsidR="00D9004B" w:rsidRPr="009A4321">
        <w:rPr>
          <w:rFonts w:ascii="Times New Roman" w:hAnsi="Times New Roman" w:cs="Times New Roman"/>
          <w:iCs/>
          <w:sz w:val="20"/>
          <w:szCs w:val="20"/>
          <w:lang w:val="fr-FR"/>
        </w:rPr>
        <w:t>Il faut inventer de nouveaux mots pour décrire le paysage sonore</w:t>
      </w:r>
      <w:r w:rsidRPr="009A4321">
        <w:rPr>
          <w:rFonts w:ascii="Times New Roman" w:hAnsi="Times New Roman" w:cs="Times New Roman"/>
          <w:iCs/>
          <w:sz w:val="20"/>
          <w:szCs w:val="20"/>
          <w:lang w:val="fr-FR"/>
        </w:rPr>
        <w:t>.»</w:t>
      </w:r>
      <w:r w:rsidRPr="009A4321">
        <w:rPr>
          <w:rStyle w:val="Funotenzeichen"/>
          <w:rFonts w:cs="Times New Roman"/>
          <w:iCs/>
          <w:szCs w:val="20"/>
          <w:lang w:val="fr-FR"/>
        </w:rPr>
        <w:footnoteReference w:id="40"/>
      </w:r>
    </w:p>
    <w:p w14:paraId="109EABCC" w14:textId="77777777" w:rsidR="00D9004B" w:rsidRPr="00B317BF" w:rsidRDefault="00D9004B" w:rsidP="001004DA">
      <w:pPr>
        <w:widowControl w:val="0"/>
        <w:autoSpaceDE w:val="0"/>
        <w:autoSpaceDN w:val="0"/>
        <w:adjustRightInd w:val="0"/>
        <w:spacing w:line="312" w:lineRule="auto"/>
        <w:ind w:right="-766"/>
        <w:rPr>
          <w:rFonts w:ascii="Times New Roman" w:hAnsi="Times New Roman" w:cs="Times New Roman"/>
          <w:sz w:val="14"/>
          <w:szCs w:val="14"/>
          <w:lang w:val="fr-FR"/>
        </w:rPr>
      </w:pPr>
    </w:p>
    <w:p w14:paraId="3DD4A171" w14:textId="7AF2596B" w:rsidR="00A25731" w:rsidRPr="009A4321" w:rsidRDefault="002C0C8A" w:rsidP="001004DA">
      <w:pPr>
        <w:widowControl w:val="0"/>
        <w:autoSpaceDE w:val="0"/>
        <w:autoSpaceDN w:val="0"/>
        <w:adjustRightInd w:val="0"/>
        <w:spacing w:line="312" w:lineRule="auto"/>
        <w:ind w:right="-766"/>
        <w:rPr>
          <w:rFonts w:ascii="Times New Roman" w:hAnsi="Times New Roman" w:cs="Times New Roman"/>
          <w:i/>
          <w:sz w:val="20"/>
          <w:szCs w:val="20"/>
          <w:lang w:val="fr-FR"/>
        </w:rPr>
      </w:pPr>
      <w:r w:rsidRPr="009A4321">
        <w:rPr>
          <w:rFonts w:ascii="Times New Roman" w:hAnsi="Times New Roman" w:cs="Times New Roman"/>
          <w:i/>
          <w:sz w:val="20"/>
          <w:szCs w:val="20"/>
          <w:lang w:val="fr-FR"/>
        </w:rPr>
        <w:t>«</w:t>
      </w:r>
      <w:r w:rsidR="00A25731" w:rsidRPr="009A4321">
        <w:rPr>
          <w:rFonts w:ascii="Times New Roman" w:hAnsi="Times New Roman" w:cs="Times New Roman"/>
          <w:i/>
          <w:sz w:val="20"/>
          <w:szCs w:val="20"/>
          <w:lang w:val="fr-FR"/>
        </w:rPr>
        <w:t>La première étape vers le développement de la langue humaine est d'écouter et d'entendre la nature.</w:t>
      </w:r>
      <w:r w:rsidRPr="009A4321">
        <w:rPr>
          <w:rFonts w:ascii="Times New Roman" w:hAnsi="Times New Roman" w:cs="Times New Roman"/>
          <w:i/>
          <w:sz w:val="20"/>
          <w:szCs w:val="20"/>
          <w:lang w:val="fr-FR"/>
        </w:rPr>
        <w:t>»</w:t>
      </w:r>
      <w:r w:rsidRPr="009A4321">
        <w:rPr>
          <w:rStyle w:val="Funotenzeichen"/>
          <w:rFonts w:cs="Times New Roman"/>
          <w:i/>
          <w:szCs w:val="20"/>
          <w:lang w:val="fr-FR"/>
        </w:rPr>
        <w:footnoteReference w:id="41"/>
      </w:r>
    </w:p>
    <w:p w14:paraId="40BA2A05" w14:textId="77777777" w:rsidR="00A25731" w:rsidRPr="005C37E5" w:rsidRDefault="00A25731" w:rsidP="001004DA">
      <w:pPr>
        <w:widowControl w:val="0"/>
        <w:autoSpaceDE w:val="0"/>
        <w:autoSpaceDN w:val="0"/>
        <w:adjustRightInd w:val="0"/>
        <w:spacing w:line="312" w:lineRule="auto"/>
        <w:ind w:right="-766"/>
        <w:rPr>
          <w:rStyle w:val="Funotenzeichen"/>
        </w:rPr>
      </w:pPr>
    </w:p>
    <w:p w14:paraId="0D2BEA90" w14:textId="324C706D" w:rsidR="00A25731" w:rsidRPr="009A4321" w:rsidRDefault="002C0C8A" w:rsidP="001004DA">
      <w:pPr>
        <w:widowControl w:val="0"/>
        <w:autoSpaceDE w:val="0"/>
        <w:autoSpaceDN w:val="0"/>
        <w:adjustRightInd w:val="0"/>
        <w:spacing w:line="312" w:lineRule="auto"/>
        <w:ind w:right="-766"/>
        <w:rPr>
          <w:rFonts w:ascii="Times New Roman" w:hAnsi="Times New Roman" w:cs="Times New Roman"/>
          <w:iCs/>
          <w:sz w:val="20"/>
          <w:szCs w:val="20"/>
          <w:lang w:val="fr-FR"/>
        </w:rPr>
      </w:pPr>
      <w:r w:rsidRPr="009A4321">
        <w:rPr>
          <w:rFonts w:ascii="Times New Roman" w:hAnsi="Times New Roman" w:cs="Times New Roman"/>
          <w:iCs/>
          <w:sz w:val="20"/>
          <w:szCs w:val="20"/>
          <w:lang w:val="fr-FR"/>
        </w:rPr>
        <w:t>«</w:t>
      </w:r>
      <w:r w:rsidR="00A25731" w:rsidRPr="009A4321">
        <w:rPr>
          <w:rFonts w:ascii="Times New Roman" w:hAnsi="Times New Roman" w:cs="Times New Roman"/>
          <w:iCs/>
          <w:sz w:val="20"/>
          <w:szCs w:val="20"/>
          <w:lang w:val="fr-FR"/>
        </w:rPr>
        <w:t>Le décibel (A) c'est l'homme !</w:t>
      </w:r>
      <w:r w:rsidRPr="009A4321">
        <w:rPr>
          <w:rFonts w:ascii="Times New Roman" w:hAnsi="Times New Roman" w:cs="Times New Roman"/>
          <w:iCs/>
          <w:sz w:val="20"/>
          <w:szCs w:val="20"/>
          <w:lang w:val="fr-FR"/>
        </w:rPr>
        <w:t>»</w:t>
      </w:r>
      <w:r w:rsidRPr="009A4321">
        <w:rPr>
          <w:rStyle w:val="Funotenzeichen"/>
          <w:rFonts w:cs="Times New Roman"/>
          <w:iCs/>
          <w:szCs w:val="20"/>
          <w:lang w:val="fr-FR"/>
        </w:rPr>
        <w:footnoteReference w:id="42"/>
      </w:r>
    </w:p>
    <w:p w14:paraId="68D2551A" w14:textId="77777777" w:rsidR="00A25731" w:rsidRPr="00B317BF" w:rsidRDefault="00A25731" w:rsidP="001004DA">
      <w:pPr>
        <w:widowControl w:val="0"/>
        <w:autoSpaceDE w:val="0"/>
        <w:autoSpaceDN w:val="0"/>
        <w:adjustRightInd w:val="0"/>
        <w:spacing w:line="312" w:lineRule="auto"/>
        <w:ind w:right="-766"/>
        <w:rPr>
          <w:rFonts w:ascii="Times New Roman" w:hAnsi="Times New Roman" w:cs="Times New Roman"/>
          <w:iCs/>
          <w:sz w:val="14"/>
          <w:szCs w:val="14"/>
          <w:lang w:val="fr-FR"/>
        </w:rPr>
      </w:pPr>
    </w:p>
    <w:p w14:paraId="103A4C0E" w14:textId="12525DB5" w:rsidR="00034CAD" w:rsidRPr="009A4321" w:rsidRDefault="002C0C8A" w:rsidP="001004DA">
      <w:pPr>
        <w:widowControl w:val="0"/>
        <w:autoSpaceDE w:val="0"/>
        <w:autoSpaceDN w:val="0"/>
        <w:adjustRightInd w:val="0"/>
        <w:spacing w:line="312" w:lineRule="auto"/>
        <w:ind w:right="-766"/>
        <w:rPr>
          <w:rFonts w:ascii="Times New Roman" w:hAnsi="Times New Roman" w:cs="Times New Roman"/>
          <w:i/>
          <w:sz w:val="20"/>
          <w:szCs w:val="20"/>
          <w:lang w:val="fr-FR"/>
        </w:rPr>
      </w:pPr>
      <w:r w:rsidRPr="009A4321">
        <w:rPr>
          <w:rFonts w:ascii="Times New Roman" w:hAnsi="Times New Roman" w:cs="Times New Roman"/>
          <w:i/>
          <w:iCs/>
          <w:sz w:val="20"/>
          <w:szCs w:val="20"/>
          <w:lang w:val="fr-FR"/>
        </w:rPr>
        <w:t>«J</w:t>
      </w:r>
      <w:r w:rsidR="00034CAD" w:rsidRPr="009A4321">
        <w:rPr>
          <w:rFonts w:ascii="Times New Roman" w:hAnsi="Times New Roman" w:cs="Times New Roman"/>
          <w:i/>
          <w:iCs/>
          <w:sz w:val="20"/>
          <w:szCs w:val="20"/>
          <w:lang w:val="fr-FR"/>
        </w:rPr>
        <w:t>amais je n'accepterai que l'on réduise l'environnement sonore à des décibels</w:t>
      </w:r>
      <w:r w:rsidRPr="009A4321">
        <w:rPr>
          <w:rFonts w:ascii="Times New Roman" w:hAnsi="Times New Roman" w:cs="Times New Roman"/>
          <w:i/>
          <w:iCs/>
          <w:sz w:val="20"/>
          <w:szCs w:val="20"/>
          <w:lang w:val="fr-FR"/>
        </w:rPr>
        <w:t>.</w:t>
      </w:r>
      <w:r w:rsidRPr="009A4321">
        <w:rPr>
          <w:rFonts w:ascii="Times New Roman" w:hAnsi="Times New Roman" w:cs="Times New Roman"/>
          <w:i/>
          <w:sz w:val="20"/>
          <w:szCs w:val="20"/>
          <w:lang w:val="fr-FR"/>
        </w:rPr>
        <w:t>»</w:t>
      </w:r>
      <w:r w:rsidRPr="009A4321">
        <w:rPr>
          <w:rStyle w:val="Funotenzeichen"/>
          <w:rFonts w:cs="Times New Roman"/>
          <w:i/>
          <w:szCs w:val="20"/>
          <w:lang w:val="fr-FR"/>
        </w:rPr>
        <w:footnoteReference w:id="43"/>
      </w:r>
    </w:p>
    <w:p w14:paraId="1A6E7136" w14:textId="77777777" w:rsidR="00D9004B" w:rsidRPr="00B317BF" w:rsidRDefault="00D9004B" w:rsidP="001004DA">
      <w:pPr>
        <w:widowControl w:val="0"/>
        <w:autoSpaceDE w:val="0"/>
        <w:autoSpaceDN w:val="0"/>
        <w:adjustRightInd w:val="0"/>
        <w:spacing w:line="312" w:lineRule="auto"/>
        <w:ind w:right="-766"/>
        <w:rPr>
          <w:rFonts w:ascii="Times New Roman" w:hAnsi="Times New Roman" w:cs="Times New Roman"/>
          <w:i/>
          <w:iCs/>
          <w:sz w:val="14"/>
          <w:szCs w:val="14"/>
          <w:lang w:val="fr-FR"/>
        </w:rPr>
      </w:pPr>
    </w:p>
    <w:p w14:paraId="19F9D2B3" w14:textId="5D433424" w:rsidR="00D9004B" w:rsidRPr="009A4321" w:rsidRDefault="00511D43" w:rsidP="001004DA">
      <w:pPr>
        <w:widowControl w:val="0"/>
        <w:autoSpaceDE w:val="0"/>
        <w:autoSpaceDN w:val="0"/>
        <w:adjustRightInd w:val="0"/>
        <w:spacing w:line="312" w:lineRule="auto"/>
        <w:ind w:right="-766"/>
        <w:rPr>
          <w:rFonts w:ascii="Times New Roman" w:hAnsi="Times New Roman" w:cs="Times New Roman"/>
          <w:iCs/>
          <w:sz w:val="20"/>
          <w:szCs w:val="20"/>
          <w:lang w:val="fr-FR"/>
        </w:rPr>
      </w:pPr>
      <w:r w:rsidRPr="009A4321">
        <w:rPr>
          <w:rFonts w:ascii="Times New Roman" w:hAnsi="Times New Roman" w:cs="Times New Roman"/>
          <w:iCs/>
          <w:sz w:val="20"/>
          <w:szCs w:val="20"/>
          <w:lang w:val="fr-FR"/>
        </w:rPr>
        <w:t>«</w:t>
      </w:r>
      <w:r w:rsidR="00D9004B" w:rsidRPr="009A4321">
        <w:rPr>
          <w:rFonts w:ascii="Times New Roman" w:hAnsi="Times New Roman" w:cs="Times New Roman"/>
          <w:iCs/>
          <w:sz w:val="20"/>
          <w:szCs w:val="20"/>
          <w:lang w:val="fr-FR"/>
        </w:rPr>
        <w:t>45dB(A) c'est le silence</w:t>
      </w:r>
      <w:r w:rsidRPr="009A4321">
        <w:rPr>
          <w:rFonts w:ascii="Times New Roman" w:hAnsi="Times New Roman" w:cs="Times New Roman"/>
          <w:iCs/>
          <w:sz w:val="20"/>
          <w:szCs w:val="20"/>
          <w:lang w:val="fr-FR"/>
        </w:rPr>
        <w:t>.»</w:t>
      </w:r>
      <w:r w:rsidRPr="009A4321">
        <w:rPr>
          <w:rStyle w:val="Funotenzeichen"/>
          <w:rFonts w:cs="Times New Roman"/>
          <w:iCs/>
          <w:szCs w:val="20"/>
          <w:lang w:val="fr-FR"/>
        </w:rPr>
        <w:footnoteReference w:id="44"/>
      </w:r>
    </w:p>
    <w:p w14:paraId="2014EBB4" w14:textId="77777777" w:rsidR="00D9004B" w:rsidRPr="00B317BF" w:rsidRDefault="00D9004B" w:rsidP="001004DA">
      <w:pPr>
        <w:widowControl w:val="0"/>
        <w:autoSpaceDE w:val="0"/>
        <w:autoSpaceDN w:val="0"/>
        <w:adjustRightInd w:val="0"/>
        <w:spacing w:line="312" w:lineRule="auto"/>
        <w:ind w:right="-766"/>
        <w:rPr>
          <w:rFonts w:ascii="Times New Roman" w:hAnsi="Times New Roman" w:cs="Times New Roman"/>
          <w:iCs/>
          <w:sz w:val="14"/>
          <w:szCs w:val="14"/>
          <w:lang w:val="fr-FR"/>
        </w:rPr>
      </w:pPr>
    </w:p>
    <w:p w14:paraId="62E6BABD" w14:textId="65EF7591" w:rsidR="006121B6" w:rsidRPr="009A4321" w:rsidRDefault="006121B6" w:rsidP="001004DA">
      <w:pPr>
        <w:spacing w:line="312" w:lineRule="auto"/>
        <w:rPr>
          <w:rFonts w:ascii="Times New Roman" w:hAnsi="Times New Roman" w:cs="Times New Roman"/>
          <w:i/>
          <w:iCs/>
          <w:sz w:val="20"/>
          <w:szCs w:val="20"/>
          <w:lang w:val="fr-FR"/>
        </w:rPr>
      </w:pPr>
      <w:r w:rsidRPr="009A4321">
        <w:rPr>
          <w:rFonts w:ascii="Times New Roman" w:hAnsi="Times New Roman" w:cs="Times New Roman"/>
          <w:i/>
          <w:iCs/>
          <w:sz w:val="20"/>
          <w:szCs w:val="20"/>
          <w:lang w:val="fr-FR"/>
        </w:rPr>
        <w:t>«Maud resta un moment à la fenêtre, les bras étendus sur la rampe du balcon, la tête penchée dans une attitude semblable à celle d'un enfant oisif. Mais son visage était pâle et meurtri par l'ennui.</w:t>
      </w:r>
    </w:p>
    <w:p w14:paraId="6DAEE436" w14:textId="422918A5" w:rsidR="00802B6D" w:rsidRPr="00082F78" w:rsidRDefault="006121B6" w:rsidP="001004DA">
      <w:pPr>
        <w:spacing w:line="312" w:lineRule="auto"/>
        <w:rPr>
          <w:rFonts w:ascii="Times New Roman" w:hAnsi="Times New Roman" w:cs="Times New Roman"/>
          <w:i/>
          <w:iCs/>
          <w:sz w:val="20"/>
          <w:szCs w:val="20"/>
          <w:lang w:val="fr-FR"/>
        </w:rPr>
      </w:pPr>
      <w:r w:rsidRPr="009A4321">
        <w:rPr>
          <w:rFonts w:ascii="Times New Roman" w:hAnsi="Times New Roman" w:cs="Times New Roman"/>
          <w:i/>
          <w:iCs/>
          <w:sz w:val="20"/>
          <w:szCs w:val="20"/>
          <w:lang w:val="fr-FR"/>
        </w:rPr>
        <w:t>Lorsqu'elle se retourna vers la chambre et qu'elle ferma la fenêtre le bruissement de la vallée cessa brusquement comme si elle avait fermé les vannes d'une rivière.»</w:t>
      </w:r>
      <w:r w:rsidRPr="009A4321">
        <w:rPr>
          <w:rStyle w:val="Funotenzeichen"/>
          <w:rFonts w:cs="Times New Roman"/>
          <w:i/>
          <w:iCs/>
          <w:szCs w:val="20"/>
          <w:lang w:val="fr-FR"/>
        </w:rPr>
        <w:footnoteReference w:id="45"/>
      </w:r>
    </w:p>
    <w:p w14:paraId="3E0531AA" w14:textId="77777777" w:rsidR="00BA6521" w:rsidRPr="00D43B43" w:rsidRDefault="00BA6521" w:rsidP="001004DA">
      <w:pPr>
        <w:spacing w:line="312" w:lineRule="auto"/>
        <w:rPr>
          <w:rFonts w:ascii="Helvetica Neue" w:hAnsi="Helvetica Neue" w:cs="Times New Roman"/>
          <w:b/>
          <w:sz w:val="14"/>
          <w:szCs w:val="14"/>
          <w:lang w:val="fr-FR"/>
        </w:rPr>
      </w:pPr>
    </w:p>
    <w:p w14:paraId="684F1F19" w14:textId="77777777" w:rsidR="00BA6521" w:rsidRPr="00D43B43" w:rsidRDefault="00BA6521" w:rsidP="001004DA">
      <w:pPr>
        <w:spacing w:line="312" w:lineRule="auto"/>
        <w:rPr>
          <w:rFonts w:ascii="Helvetica Neue" w:hAnsi="Helvetica Neue" w:cs="Times New Roman"/>
          <w:b/>
          <w:sz w:val="14"/>
          <w:szCs w:val="14"/>
          <w:lang w:val="fr-FR"/>
        </w:rPr>
      </w:pPr>
    </w:p>
    <w:p w14:paraId="6975D530" w14:textId="09C44EE1" w:rsidR="00802B6D" w:rsidRPr="000829DD" w:rsidRDefault="00802B6D" w:rsidP="001004DA">
      <w:pPr>
        <w:spacing w:line="312" w:lineRule="auto"/>
        <w:rPr>
          <w:rFonts w:ascii="Helvetica Neue" w:hAnsi="Helvetica Neue" w:cs="Times New Roman"/>
          <w:b/>
          <w:sz w:val="20"/>
          <w:szCs w:val="20"/>
          <w:lang w:val="fr-FR"/>
        </w:rPr>
      </w:pPr>
      <w:r w:rsidRPr="000829DD">
        <w:rPr>
          <w:rFonts w:ascii="Helvetica Neue" w:hAnsi="Helvetica Neue" w:cs="Times New Roman"/>
          <w:b/>
          <w:sz w:val="20"/>
          <w:szCs w:val="20"/>
          <w:lang w:val="fr-FR"/>
        </w:rPr>
        <w:t>Le jardin</w:t>
      </w:r>
      <w:r w:rsidR="00000C5D">
        <w:rPr>
          <w:rFonts w:ascii="Helvetica Neue" w:hAnsi="Helvetica Neue" w:cs="Times New Roman"/>
          <w:b/>
          <w:sz w:val="20"/>
          <w:szCs w:val="20"/>
          <w:lang w:val="fr-FR"/>
        </w:rPr>
        <w:t>, jardiner</w:t>
      </w:r>
      <w:r w:rsidR="008E50CC" w:rsidRPr="000829DD">
        <w:rPr>
          <w:rFonts w:ascii="Helvetica Neue" w:hAnsi="Helvetica Neue" w:cs="Times New Roman"/>
          <w:b/>
          <w:sz w:val="20"/>
          <w:szCs w:val="20"/>
          <w:lang w:val="fr-FR"/>
        </w:rPr>
        <w:t> :</w:t>
      </w:r>
      <w:r w:rsidRPr="000829DD">
        <w:rPr>
          <w:rFonts w:ascii="Helvetica Neue" w:hAnsi="Helvetica Neue" w:cs="Times New Roman"/>
          <w:b/>
          <w:sz w:val="20"/>
          <w:szCs w:val="20"/>
          <w:lang w:val="fr-FR"/>
        </w:rPr>
        <w:t xml:space="preserve"> modèle</w:t>
      </w:r>
      <w:r w:rsidR="008E50CC" w:rsidRPr="000829DD">
        <w:rPr>
          <w:rFonts w:ascii="Helvetica Neue" w:hAnsi="Helvetica Neue" w:cs="Times New Roman"/>
          <w:b/>
          <w:sz w:val="20"/>
          <w:szCs w:val="20"/>
          <w:lang w:val="fr-FR"/>
        </w:rPr>
        <w:t xml:space="preserve"> du lieu sensible</w:t>
      </w:r>
      <w:r w:rsidR="00000C5D">
        <w:rPr>
          <w:rFonts w:ascii="Helvetica Neue" w:hAnsi="Helvetica Neue" w:cs="Times New Roman"/>
          <w:b/>
          <w:sz w:val="20"/>
          <w:szCs w:val="20"/>
          <w:lang w:val="fr-FR"/>
        </w:rPr>
        <w:t xml:space="preserve"> et de la pratique acoustique paysagère</w:t>
      </w:r>
    </w:p>
    <w:p w14:paraId="68809017" w14:textId="77777777" w:rsidR="00802B6D" w:rsidRPr="00D43B43" w:rsidRDefault="00802B6D" w:rsidP="001004DA">
      <w:pPr>
        <w:spacing w:line="312" w:lineRule="auto"/>
        <w:rPr>
          <w:rFonts w:ascii="Helvetica Neue" w:hAnsi="Helvetica Neue" w:cs="Times New Roman"/>
          <w:b/>
          <w:sz w:val="14"/>
          <w:szCs w:val="14"/>
          <w:lang w:val="fr-FR"/>
        </w:rPr>
      </w:pPr>
    </w:p>
    <w:p w14:paraId="184DDE86" w14:textId="541BAB3D" w:rsidR="006C4CF8" w:rsidRPr="009B53A9" w:rsidRDefault="004B34DF" w:rsidP="001004DA">
      <w:pPr>
        <w:spacing w:line="312" w:lineRule="auto"/>
        <w:rPr>
          <w:rFonts w:ascii="Helvetica Neue" w:hAnsi="Helvetica Neue" w:cs="Times New Roman"/>
          <w:sz w:val="18"/>
          <w:szCs w:val="18"/>
          <w:lang w:val="fr-FR"/>
        </w:rPr>
      </w:pPr>
      <w:r w:rsidRPr="009B53A9">
        <w:rPr>
          <w:rFonts w:ascii="Helvetica Neue" w:hAnsi="Helvetica Neue" w:cs="Times New Roman"/>
          <w:sz w:val="18"/>
          <w:szCs w:val="18"/>
          <w:lang w:val="fr-FR"/>
        </w:rPr>
        <w:t>S</w:t>
      </w:r>
      <w:r w:rsidR="00D97830" w:rsidRPr="009B53A9">
        <w:rPr>
          <w:rFonts w:ascii="Helvetica Neue" w:hAnsi="Helvetica Neue" w:cs="Times New Roman"/>
          <w:sz w:val="18"/>
          <w:szCs w:val="18"/>
          <w:lang w:val="fr-FR"/>
        </w:rPr>
        <w:t>erait-ce</w:t>
      </w:r>
      <w:r w:rsidRPr="009B53A9">
        <w:rPr>
          <w:rFonts w:ascii="Helvetica Neue" w:hAnsi="Helvetica Neue" w:cs="Times New Roman"/>
          <w:sz w:val="18"/>
          <w:szCs w:val="18"/>
          <w:lang w:val="fr-FR"/>
        </w:rPr>
        <w:t xml:space="preserve"> le bruissement lointain d’une vallée</w:t>
      </w:r>
      <w:r w:rsidR="00A87365" w:rsidRPr="009B53A9">
        <w:rPr>
          <w:rFonts w:ascii="Helvetica Neue" w:hAnsi="Helvetica Neue" w:cs="Times New Roman"/>
          <w:sz w:val="18"/>
          <w:szCs w:val="18"/>
          <w:lang w:val="fr-FR"/>
        </w:rPr>
        <w:t xml:space="preserve"> urbanisée</w:t>
      </w:r>
      <w:r w:rsidRPr="009B53A9">
        <w:rPr>
          <w:rFonts w:ascii="Helvetica Neue" w:hAnsi="Helvetica Neue" w:cs="Times New Roman"/>
          <w:sz w:val="18"/>
          <w:szCs w:val="18"/>
          <w:lang w:val="fr-FR"/>
        </w:rPr>
        <w:t>,</w:t>
      </w:r>
      <w:r w:rsidR="00D97830" w:rsidRPr="009B53A9">
        <w:rPr>
          <w:rFonts w:ascii="Helvetica Neue" w:hAnsi="Helvetica Neue" w:cs="Times New Roman"/>
          <w:sz w:val="18"/>
          <w:szCs w:val="18"/>
          <w:lang w:val="fr-FR"/>
        </w:rPr>
        <w:t xml:space="preserve"> où</w:t>
      </w:r>
      <w:r w:rsidRPr="009B53A9">
        <w:rPr>
          <w:rFonts w:ascii="Helvetica Neue" w:hAnsi="Helvetica Neue" w:cs="Times New Roman"/>
          <w:sz w:val="18"/>
          <w:szCs w:val="18"/>
          <w:lang w:val="fr-FR"/>
        </w:rPr>
        <w:t xml:space="preserve"> le </w:t>
      </w:r>
      <w:r w:rsidR="00D97830" w:rsidRPr="009B53A9">
        <w:rPr>
          <w:rFonts w:ascii="Helvetica Neue" w:hAnsi="Helvetica Neue" w:cs="Times New Roman"/>
          <w:sz w:val="18"/>
          <w:szCs w:val="18"/>
          <w:lang w:val="fr-FR"/>
        </w:rPr>
        <w:t>susurrement du feuillage</w:t>
      </w:r>
      <w:r w:rsidR="00A87365" w:rsidRPr="009B53A9">
        <w:rPr>
          <w:rFonts w:ascii="Helvetica Neue" w:hAnsi="Helvetica Neue" w:cs="Times New Roman"/>
          <w:sz w:val="18"/>
          <w:szCs w:val="18"/>
          <w:lang w:val="fr-FR"/>
        </w:rPr>
        <w:t xml:space="preserve"> agité</w:t>
      </w:r>
      <w:r w:rsidR="00D97830" w:rsidRPr="009B53A9">
        <w:rPr>
          <w:rFonts w:ascii="Helvetica Neue" w:hAnsi="Helvetica Neue" w:cs="Times New Roman"/>
          <w:sz w:val="18"/>
          <w:szCs w:val="18"/>
          <w:lang w:val="fr-FR"/>
        </w:rPr>
        <w:t xml:space="preserve"> dans le vent, les clapotis d’une pluie </w:t>
      </w:r>
      <w:r w:rsidR="00A9749C">
        <w:rPr>
          <w:rFonts w:ascii="Helvetica Neue" w:hAnsi="Helvetica Neue" w:cs="Times New Roman"/>
          <w:sz w:val="18"/>
          <w:szCs w:val="18"/>
          <w:lang w:val="fr-FR"/>
        </w:rPr>
        <w:t xml:space="preserve">se </w:t>
      </w:r>
      <w:r w:rsidR="00094814" w:rsidRPr="009B53A9">
        <w:rPr>
          <w:rFonts w:ascii="Helvetica Neue" w:hAnsi="Helvetica Neue" w:cs="Times New Roman"/>
          <w:sz w:val="18"/>
          <w:szCs w:val="18"/>
          <w:lang w:val="fr-FR"/>
        </w:rPr>
        <w:t xml:space="preserve">rapprochant, le bourdonnement </w:t>
      </w:r>
      <w:r w:rsidR="00A9749C">
        <w:rPr>
          <w:rFonts w:ascii="Helvetica Neue" w:hAnsi="Helvetica Neue" w:cs="Times New Roman"/>
          <w:sz w:val="18"/>
          <w:szCs w:val="18"/>
          <w:lang w:val="fr-FR"/>
        </w:rPr>
        <w:t>d’un insecte de passage, ou le résonnance</w:t>
      </w:r>
      <w:r w:rsidR="00A87365" w:rsidRPr="009B53A9">
        <w:rPr>
          <w:rFonts w:ascii="Helvetica Neue" w:hAnsi="Helvetica Neue" w:cs="Times New Roman"/>
          <w:sz w:val="18"/>
          <w:szCs w:val="18"/>
          <w:lang w:val="fr-FR"/>
        </w:rPr>
        <w:t xml:space="preserve"> </w:t>
      </w:r>
      <w:r w:rsidR="00094814" w:rsidRPr="009B53A9">
        <w:rPr>
          <w:rFonts w:ascii="Helvetica Neue" w:hAnsi="Helvetica Neue" w:cs="Times New Roman"/>
          <w:sz w:val="18"/>
          <w:szCs w:val="18"/>
          <w:lang w:val="fr-FR"/>
        </w:rPr>
        <w:t xml:space="preserve">des voix d’enfants </w:t>
      </w:r>
      <w:r w:rsidR="00A87365" w:rsidRPr="009B53A9">
        <w:rPr>
          <w:rFonts w:ascii="Helvetica Neue" w:hAnsi="Helvetica Neue" w:cs="Times New Roman"/>
          <w:sz w:val="18"/>
          <w:szCs w:val="18"/>
          <w:lang w:val="fr-FR"/>
        </w:rPr>
        <w:t>qui sort</w:t>
      </w:r>
      <w:r w:rsidR="00315365" w:rsidRPr="009B53A9">
        <w:rPr>
          <w:rFonts w:ascii="Helvetica Neue" w:hAnsi="Helvetica Neue" w:cs="Times New Roman"/>
          <w:sz w:val="18"/>
          <w:szCs w:val="18"/>
          <w:lang w:val="fr-FR"/>
        </w:rPr>
        <w:t>ent</w:t>
      </w:r>
      <w:r w:rsidR="00A87365" w:rsidRPr="009B53A9">
        <w:rPr>
          <w:rFonts w:ascii="Helvetica Neue" w:hAnsi="Helvetica Neue" w:cs="Times New Roman"/>
          <w:sz w:val="18"/>
          <w:szCs w:val="18"/>
          <w:lang w:val="fr-FR"/>
        </w:rPr>
        <w:t xml:space="preserve"> d’</w:t>
      </w:r>
      <w:r w:rsidR="00094814" w:rsidRPr="009B53A9">
        <w:rPr>
          <w:rFonts w:ascii="Helvetica Neue" w:hAnsi="Helvetica Neue" w:cs="Times New Roman"/>
          <w:sz w:val="18"/>
          <w:szCs w:val="18"/>
          <w:lang w:val="fr-FR"/>
        </w:rPr>
        <w:t>un</w:t>
      </w:r>
      <w:r w:rsidR="00315365" w:rsidRPr="009B53A9">
        <w:rPr>
          <w:rFonts w:ascii="Helvetica Neue" w:hAnsi="Helvetica Neue" w:cs="Times New Roman"/>
          <w:sz w:val="18"/>
          <w:szCs w:val="18"/>
          <w:lang w:val="fr-FR"/>
        </w:rPr>
        <w:t>e</w:t>
      </w:r>
      <w:r w:rsidR="00094814" w:rsidRPr="009B53A9">
        <w:rPr>
          <w:rFonts w:ascii="Helvetica Neue" w:hAnsi="Helvetica Neue" w:cs="Times New Roman"/>
          <w:sz w:val="18"/>
          <w:szCs w:val="18"/>
          <w:lang w:val="fr-FR"/>
        </w:rPr>
        <w:t xml:space="preserve"> cour de </w:t>
      </w:r>
      <w:r w:rsidR="00A87365" w:rsidRPr="009B53A9">
        <w:rPr>
          <w:rFonts w:ascii="Helvetica Neue" w:hAnsi="Helvetica Neue" w:cs="Times New Roman"/>
          <w:sz w:val="18"/>
          <w:szCs w:val="18"/>
          <w:lang w:val="fr-FR"/>
        </w:rPr>
        <w:t xml:space="preserve">récréation : des impressions sonores </w:t>
      </w:r>
      <w:r w:rsidR="00462FC1" w:rsidRPr="009B53A9">
        <w:rPr>
          <w:rFonts w:ascii="Helvetica Neue" w:hAnsi="Helvetica Neue" w:cs="Times New Roman"/>
          <w:sz w:val="18"/>
          <w:szCs w:val="18"/>
          <w:lang w:val="fr-FR"/>
        </w:rPr>
        <w:t>exercent une influence décisive</w:t>
      </w:r>
      <w:r w:rsidR="00A87365" w:rsidRPr="009B53A9">
        <w:rPr>
          <w:rFonts w:ascii="Helvetica Neue" w:hAnsi="Helvetica Neue" w:cs="Times New Roman"/>
          <w:sz w:val="18"/>
          <w:szCs w:val="18"/>
          <w:lang w:val="fr-FR"/>
        </w:rPr>
        <w:t xml:space="preserve"> pour l’</w:t>
      </w:r>
      <w:r w:rsidR="00E227FE" w:rsidRPr="009B53A9">
        <w:rPr>
          <w:rFonts w:ascii="Helvetica Neue" w:hAnsi="Helvetica Neue" w:cs="Times New Roman"/>
          <w:sz w:val="18"/>
          <w:szCs w:val="18"/>
          <w:lang w:val="fr-FR"/>
        </w:rPr>
        <w:t xml:space="preserve">expérience esthétique et spatiale de ce qu’on pourrait nommer paysage vivant ou vécu. Ces bruits, qui nous </w:t>
      </w:r>
      <w:r w:rsidR="008B5A2D" w:rsidRPr="009B53A9">
        <w:rPr>
          <w:rFonts w:ascii="Helvetica Neue" w:hAnsi="Helvetica Neue" w:cs="Times New Roman"/>
          <w:sz w:val="18"/>
          <w:szCs w:val="18"/>
          <w:lang w:val="fr-FR"/>
        </w:rPr>
        <w:t>entourent au quoti</w:t>
      </w:r>
      <w:r w:rsidR="00960049" w:rsidRPr="009B53A9">
        <w:rPr>
          <w:rFonts w:ascii="Helvetica Neue" w:hAnsi="Helvetica Neue" w:cs="Times New Roman"/>
          <w:sz w:val="18"/>
          <w:szCs w:val="18"/>
          <w:lang w:val="fr-FR"/>
        </w:rPr>
        <w:t xml:space="preserve">dien, sont étroitement liés aux </w:t>
      </w:r>
      <w:r w:rsidR="008B5A2D" w:rsidRPr="009B53A9">
        <w:rPr>
          <w:rFonts w:ascii="Helvetica Neue" w:hAnsi="Helvetica Neue" w:cs="Times New Roman"/>
          <w:sz w:val="18"/>
          <w:szCs w:val="18"/>
          <w:lang w:val="fr-FR"/>
        </w:rPr>
        <w:t>activité</w:t>
      </w:r>
      <w:r w:rsidR="00960049" w:rsidRPr="009B53A9">
        <w:rPr>
          <w:rFonts w:ascii="Helvetica Neue" w:hAnsi="Helvetica Neue" w:cs="Times New Roman"/>
          <w:sz w:val="18"/>
          <w:szCs w:val="18"/>
          <w:lang w:val="fr-FR"/>
        </w:rPr>
        <w:t>s</w:t>
      </w:r>
      <w:r w:rsidR="008B5A2D" w:rsidRPr="009B53A9">
        <w:rPr>
          <w:rFonts w:ascii="Helvetica Neue" w:hAnsi="Helvetica Neue" w:cs="Times New Roman"/>
          <w:sz w:val="18"/>
          <w:szCs w:val="18"/>
          <w:lang w:val="fr-FR"/>
        </w:rPr>
        <w:t>, au</w:t>
      </w:r>
      <w:r w:rsidR="00960049" w:rsidRPr="009B53A9">
        <w:rPr>
          <w:rFonts w:ascii="Helvetica Neue" w:hAnsi="Helvetica Neue" w:cs="Times New Roman"/>
          <w:sz w:val="18"/>
          <w:szCs w:val="18"/>
          <w:lang w:val="fr-FR"/>
        </w:rPr>
        <w:t>x</w:t>
      </w:r>
      <w:r w:rsidR="008B5A2D" w:rsidRPr="009B53A9">
        <w:rPr>
          <w:rFonts w:ascii="Helvetica Neue" w:hAnsi="Helvetica Neue" w:cs="Times New Roman"/>
          <w:sz w:val="18"/>
          <w:szCs w:val="18"/>
          <w:lang w:val="fr-FR"/>
        </w:rPr>
        <w:t xml:space="preserve"> mouvement</w:t>
      </w:r>
      <w:r w:rsidR="00960049" w:rsidRPr="009B53A9">
        <w:rPr>
          <w:rFonts w:ascii="Helvetica Neue" w:hAnsi="Helvetica Neue" w:cs="Times New Roman"/>
          <w:sz w:val="18"/>
          <w:szCs w:val="18"/>
          <w:lang w:val="fr-FR"/>
        </w:rPr>
        <w:t>s</w:t>
      </w:r>
      <w:r w:rsidR="008B5A2D" w:rsidRPr="009B53A9">
        <w:rPr>
          <w:rFonts w:ascii="Helvetica Neue" w:hAnsi="Helvetica Neue" w:cs="Times New Roman"/>
          <w:sz w:val="18"/>
          <w:szCs w:val="18"/>
          <w:lang w:val="fr-FR"/>
        </w:rPr>
        <w:t xml:space="preserve">, </w:t>
      </w:r>
      <w:r w:rsidR="00960049" w:rsidRPr="009B53A9">
        <w:rPr>
          <w:rFonts w:ascii="Helvetica Neue" w:hAnsi="Helvetica Neue" w:cs="Times New Roman"/>
          <w:sz w:val="18"/>
          <w:szCs w:val="18"/>
          <w:lang w:val="fr-FR"/>
        </w:rPr>
        <w:t xml:space="preserve">et </w:t>
      </w:r>
      <w:r w:rsidR="008B5A2D" w:rsidRPr="009B53A9">
        <w:rPr>
          <w:rFonts w:ascii="Helvetica Neue" w:hAnsi="Helvetica Neue" w:cs="Times New Roman"/>
          <w:sz w:val="18"/>
          <w:szCs w:val="18"/>
          <w:lang w:val="fr-FR"/>
        </w:rPr>
        <w:t xml:space="preserve">à la communication et </w:t>
      </w:r>
      <w:r w:rsidR="00960049" w:rsidRPr="009B53A9">
        <w:rPr>
          <w:rFonts w:ascii="Helvetica Neue" w:hAnsi="Helvetica Neue" w:cs="Times New Roman"/>
          <w:sz w:val="18"/>
          <w:szCs w:val="18"/>
          <w:lang w:val="fr-FR"/>
        </w:rPr>
        <w:t>sont l’expression</w:t>
      </w:r>
      <w:r w:rsidR="008B5A2D" w:rsidRPr="009B53A9">
        <w:rPr>
          <w:rFonts w:ascii="Helvetica Neue" w:hAnsi="Helvetica Neue" w:cs="Times New Roman"/>
          <w:sz w:val="18"/>
          <w:szCs w:val="18"/>
          <w:lang w:val="fr-FR"/>
        </w:rPr>
        <w:t xml:space="preserve"> des </w:t>
      </w:r>
      <w:r w:rsidR="00827C49" w:rsidRPr="009B53A9">
        <w:rPr>
          <w:rFonts w:ascii="Helvetica Neue" w:hAnsi="Helvetica Neue" w:cs="Times New Roman"/>
          <w:sz w:val="18"/>
          <w:szCs w:val="18"/>
          <w:lang w:val="fr-FR"/>
        </w:rPr>
        <w:t xml:space="preserve">êtres vivants et </w:t>
      </w:r>
      <w:r w:rsidR="00A9749C">
        <w:rPr>
          <w:rFonts w:ascii="Helvetica Neue" w:hAnsi="Helvetica Neue" w:cs="Times New Roman"/>
          <w:sz w:val="18"/>
          <w:szCs w:val="18"/>
          <w:lang w:val="fr-FR"/>
        </w:rPr>
        <w:t xml:space="preserve">des </w:t>
      </w:r>
      <w:r w:rsidR="008B5A2D" w:rsidRPr="009B53A9">
        <w:rPr>
          <w:rFonts w:ascii="Helvetica Neue" w:hAnsi="Helvetica Neue" w:cs="Times New Roman"/>
          <w:sz w:val="18"/>
          <w:szCs w:val="18"/>
          <w:lang w:val="fr-FR"/>
        </w:rPr>
        <w:t>modes de vie</w:t>
      </w:r>
      <w:r w:rsidR="00827C49" w:rsidRPr="009B53A9">
        <w:rPr>
          <w:rFonts w:ascii="Helvetica Neue" w:hAnsi="Helvetica Neue" w:cs="Times New Roman"/>
          <w:sz w:val="18"/>
          <w:szCs w:val="18"/>
          <w:lang w:val="fr-FR"/>
        </w:rPr>
        <w:t xml:space="preserve"> divers et variés. </w:t>
      </w:r>
      <w:r w:rsidR="00430582">
        <w:rPr>
          <w:rFonts w:ascii="Helvetica Neue" w:hAnsi="Helvetica Neue" w:cs="Times New Roman"/>
          <w:sz w:val="18"/>
          <w:szCs w:val="18"/>
          <w:lang w:val="fr-FR"/>
        </w:rPr>
        <w:t>Ils</w:t>
      </w:r>
      <w:r w:rsidR="007933D2" w:rsidRPr="009B53A9">
        <w:rPr>
          <w:rFonts w:ascii="Helvetica Neue" w:hAnsi="Helvetica Neue" w:cs="Times New Roman"/>
          <w:sz w:val="18"/>
          <w:szCs w:val="18"/>
          <w:lang w:val="fr-FR"/>
        </w:rPr>
        <w:t xml:space="preserve"> nous fournissent des informations </w:t>
      </w:r>
      <w:r w:rsidR="00244B64" w:rsidRPr="009B53A9">
        <w:rPr>
          <w:rFonts w:ascii="Helvetica Neue" w:hAnsi="Helvetica Neue" w:cs="Times New Roman"/>
          <w:sz w:val="18"/>
          <w:szCs w:val="18"/>
          <w:lang w:val="fr-FR"/>
        </w:rPr>
        <w:t>et</w:t>
      </w:r>
      <w:r w:rsidR="007933D2" w:rsidRPr="009B53A9">
        <w:rPr>
          <w:rFonts w:ascii="Helvetica Neue" w:hAnsi="Helvetica Neue" w:cs="Times New Roman"/>
          <w:sz w:val="18"/>
          <w:szCs w:val="18"/>
          <w:lang w:val="fr-FR"/>
        </w:rPr>
        <w:t xml:space="preserve"> créent </w:t>
      </w:r>
      <w:r w:rsidR="00ED7CCD" w:rsidRPr="009B53A9">
        <w:rPr>
          <w:rFonts w:ascii="Helvetica Neue" w:hAnsi="Helvetica Neue" w:cs="Times New Roman"/>
          <w:sz w:val="18"/>
          <w:szCs w:val="18"/>
          <w:lang w:val="fr-FR"/>
        </w:rPr>
        <w:t>des impressions spatiales qui dépassent le champ visuel</w:t>
      </w:r>
      <w:r w:rsidR="00A844E7" w:rsidRPr="009B53A9">
        <w:rPr>
          <w:rFonts w:ascii="Helvetica Neue" w:hAnsi="Helvetica Neue" w:cs="Times New Roman"/>
          <w:sz w:val="18"/>
          <w:szCs w:val="18"/>
          <w:lang w:val="fr-FR"/>
        </w:rPr>
        <w:t xml:space="preserve">, </w:t>
      </w:r>
      <w:r w:rsidR="00430582">
        <w:rPr>
          <w:rFonts w:ascii="Helvetica Neue" w:hAnsi="Helvetica Neue" w:cs="Times New Roman"/>
          <w:sz w:val="18"/>
          <w:szCs w:val="18"/>
          <w:lang w:val="fr-FR"/>
        </w:rPr>
        <w:t>qui est en revanche</w:t>
      </w:r>
      <w:r w:rsidR="00244B64" w:rsidRPr="009B53A9">
        <w:rPr>
          <w:rFonts w:ascii="Helvetica Neue" w:hAnsi="Helvetica Neue" w:cs="Times New Roman"/>
          <w:sz w:val="18"/>
          <w:szCs w:val="18"/>
          <w:lang w:val="fr-FR"/>
        </w:rPr>
        <w:t xml:space="preserve"> </w:t>
      </w:r>
      <w:r w:rsidR="000C0F15" w:rsidRPr="009B53A9">
        <w:rPr>
          <w:rFonts w:ascii="Helvetica Neue" w:hAnsi="Helvetica Neue" w:cs="Times New Roman"/>
          <w:sz w:val="18"/>
          <w:szCs w:val="18"/>
          <w:lang w:val="fr-FR"/>
        </w:rPr>
        <w:t>complémenté et enrichi. De l’</w:t>
      </w:r>
      <w:r w:rsidR="00A913FF" w:rsidRPr="009B53A9">
        <w:rPr>
          <w:rFonts w:ascii="Helvetica Neue" w:hAnsi="Helvetica Neue" w:cs="Times New Roman"/>
          <w:sz w:val="18"/>
          <w:szCs w:val="18"/>
          <w:lang w:val="fr-FR"/>
        </w:rPr>
        <w:t>autre côté, ils contribuent de manière significative à ancrer notre p</w:t>
      </w:r>
      <w:r w:rsidR="00A970E2" w:rsidRPr="009B53A9">
        <w:rPr>
          <w:rFonts w:ascii="Helvetica Neue" w:hAnsi="Helvetica Neue" w:cs="Times New Roman"/>
          <w:sz w:val="18"/>
          <w:szCs w:val="18"/>
          <w:lang w:val="fr-FR"/>
        </w:rPr>
        <w:t>ropre présence dans l’espace, condition</w:t>
      </w:r>
      <w:r w:rsidR="00C72B75" w:rsidRPr="009B53A9">
        <w:rPr>
          <w:rFonts w:ascii="Helvetica Neue" w:hAnsi="Helvetica Neue" w:cs="Times New Roman"/>
          <w:sz w:val="18"/>
          <w:szCs w:val="18"/>
          <w:lang w:val="fr-FR"/>
        </w:rPr>
        <w:t xml:space="preserve"> préalable du sentiment d’</w:t>
      </w:r>
      <w:r w:rsidR="009A1246" w:rsidRPr="009B53A9">
        <w:rPr>
          <w:rFonts w:ascii="Helvetica Neue" w:hAnsi="Helvetica Neue" w:cs="Times New Roman"/>
          <w:sz w:val="18"/>
          <w:szCs w:val="18"/>
          <w:lang w:val="fr-FR"/>
        </w:rPr>
        <w:t>«</w:t>
      </w:r>
      <w:r w:rsidR="00E53866" w:rsidRPr="009B53A9">
        <w:rPr>
          <w:rFonts w:ascii="Helvetica Neue" w:hAnsi="Helvetica Neue" w:cs="Times New Roman"/>
          <w:sz w:val="18"/>
          <w:szCs w:val="18"/>
          <w:lang w:val="fr-FR"/>
        </w:rPr>
        <w:t>être au-</w:t>
      </w:r>
      <w:r w:rsidR="00C72B75" w:rsidRPr="009B53A9">
        <w:rPr>
          <w:rFonts w:ascii="Helvetica Neue" w:hAnsi="Helvetica Neue" w:cs="Times New Roman"/>
          <w:sz w:val="18"/>
          <w:szCs w:val="18"/>
          <w:lang w:val="fr-FR"/>
        </w:rPr>
        <w:t>dedans</w:t>
      </w:r>
      <w:r w:rsidR="009A1246" w:rsidRPr="009B53A9">
        <w:rPr>
          <w:rFonts w:ascii="Helvetica Neue" w:hAnsi="Helvetica Neue" w:cs="Times New Roman"/>
          <w:sz w:val="18"/>
          <w:szCs w:val="18"/>
          <w:lang w:val="fr-FR"/>
        </w:rPr>
        <w:t>»</w:t>
      </w:r>
      <w:r w:rsidR="00A970E2" w:rsidRPr="009B53A9">
        <w:rPr>
          <w:rFonts w:ascii="Helvetica Neue" w:hAnsi="Helvetica Neue" w:cs="Times New Roman"/>
          <w:sz w:val="18"/>
          <w:szCs w:val="18"/>
          <w:lang w:val="fr-FR"/>
        </w:rPr>
        <w:t>,</w:t>
      </w:r>
      <w:r w:rsidR="00E53866" w:rsidRPr="009B53A9">
        <w:rPr>
          <w:rStyle w:val="Funotenzeichen"/>
          <w:rFonts w:cs="Times New Roman"/>
          <w:szCs w:val="18"/>
          <w:lang w:val="fr-FR"/>
        </w:rPr>
        <w:footnoteReference w:id="46"/>
      </w:r>
      <w:r w:rsidR="00A970E2" w:rsidRPr="009B53A9">
        <w:rPr>
          <w:rFonts w:ascii="Helvetica Neue" w:hAnsi="Helvetica Neue" w:cs="Times New Roman"/>
          <w:sz w:val="18"/>
          <w:szCs w:val="18"/>
          <w:lang w:val="fr-FR"/>
        </w:rPr>
        <w:t xml:space="preserve"> de faire partie d</w:t>
      </w:r>
      <w:r w:rsidR="00B04A24" w:rsidRPr="009B53A9">
        <w:rPr>
          <w:rFonts w:ascii="Helvetica Neue" w:hAnsi="Helvetica Neue" w:cs="Times New Roman"/>
          <w:sz w:val="18"/>
          <w:szCs w:val="18"/>
          <w:lang w:val="fr-FR"/>
        </w:rPr>
        <w:t>e notre</w:t>
      </w:r>
      <w:r w:rsidR="00A970E2" w:rsidRPr="009B53A9">
        <w:rPr>
          <w:rFonts w:ascii="Helvetica Neue" w:hAnsi="Helvetica Neue" w:cs="Times New Roman"/>
          <w:sz w:val="18"/>
          <w:szCs w:val="18"/>
          <w:lang w:val="fr-FR"/>
        </w:rPr>
        <w:t xml:space="preserve"> </w:t>
      </w:r>
      <w:r w:rsidR="00A913FF" w:rsidRPr="009B53A9">
        <w:rPr>
          <w:rFonts w:ascii="Helvetica Neue" w:hAnsi="Helvetica Neue" w:cs="Times New Roman"/>
          <w:sz w:val="18"/>
          <w:szCs w:val="18"/>
          <w:lang w:val="fr-FR"/>
        </w:rPr>
        <w:t>environnement</w:t>
      </w:r>
      <w:r w:rsidR="00A970E2" w:rsidRPr="009B53A9">
        <w:rPr>
          <w:rFonts w:ascii="Helvetica Neue" w:hAnsi="Helvetica Neue" w:cs="Times New Roman"/>
          <w:sz w:val="18"/>
          <w:szCs w:val="18"/>
          <w:lang w:val="fr-FR"/>
        </w:rPr>
        <w:t>.</w:t>
      </w:r>
      <w:r w:rsidR="00B04A24" w:rsidRPr="009B53A9">
        <w:rPr>
          <w:rFonts w:ascii="Helvetica Neue" w:hAnsi="Helvetica Neue" w:cs="Times New Roman"/>
          <w:sz w:val="18"/>
          <w:szCs w:val="18"/>
          <w:lang w:val="fr-FR"/>
        </w:rPr>
        <w:t xml:space="preserve"> Enfin</w:t>
      </w:r>
      <w:r w:rsidR="003435D1" w:rsidRPr="009B53A9">
        <w:rPr>
          <w:rFonts w:ascii="Helvetica Neue" w:hAnsi="Helvetica Neue" w:cs="Times New Roman"/>
          <w:sz w:val="18"/>
          <w:szCs w:val="18"/>
          <w:lang w:val="fr-FR"/>
        </w:rPr>
        <w:t xml:space="preserve">, </w:t>
      </w:r>
      <w:r w:rsidR="00B04A24" w:rsidRPr="009B53A9">
        <w:rPr>
          <w:rFonts w:ascii="Helvetica Neue" w:hAnsi="Helvetica Neue" w:cs="Times New Roman"/>
          <w:sz w:val="18"/>
          <w:szCs w:val="18"/>
          <w:lang w:val="fr-FR"/>
        </w:rPr>
        <w:t>ce son</w:t>
      </w:r>
      <w:r w:rsidR="00710DFE" w:rsidRPr="009B53A9">
        <w:rPr>
          <w:rFonts w:ascii="Helvetica Neue" w:hAnsi="Helvetica Neue" w:cs="Times New Roman"/>
          <w:sz w:val="18"/>
          <w:szCs w:val="18"/>
          <w:lang w:val="fr-FR"/>
        </w:rPr>
        <w:t>t ces mêmes brui</w:t>
      </w:r>
      <w:r w:rsidR="000C0F15" w:rsidRPr="009B53A9">
        <w:rPr>
          <w:rFonts w:ascii="Helvetica Neue" w:hAnsi="Helvetica Neue" w:cs="Times New Roman"/>
          <w:sz w:val="18"/>
          <w:szCs w:val="18"/>
          <w:lang w:val="fr-FR"/>
        </w:rPr>
        <w:t>t</w:t>
      </w:r>
      <w:r w:rsidR="00710DFE" w:rsidRPr="009B53A9">
        <w:rPr>
          <w:rFonts w:ascii="Helvetica Neue" w:hAnsi="Helvetica Neue" w:cs="Times New Roman"/>
          <w:sz w:val="18"/>
          <w:szCs w:val="18"/>
          <w:lang w:val="fr-FR"/>
        </w:rPr>
        <w:t xml:space="preserve">s qui </w:t>
      </w:r>
      <w:r w:rsidR="00A61FEF" w:rsidRPr="009B53A9">
        <w:rPr>
          <w:rFonts w:ascii="Helvetica Neue" w:hAnsi="Helvetica Neue" w:cs="Times New Roman"/>
          <w:sz w:val="18"/>
          <w:szCs w:val="18"/>
          <w:lang w:val="fr-FR"/>
        </w:rPr>
        <w:t>donnent</w:t>
      </w:r>
      <w:r w:rsidR="00B04A24" w:rsidRPr="009B53A9">
        <w:rPr>
          <w:rFonts w:ascii="Helvetica Neue" w:hAnsi="Helvetica Neue" w:cs="Times New Roman"/>
          <w:sz w:val="18"/>
          <w:szCs w:val="18"/>
          <w:lang w:val="fr-FR"/>
        </w:rPr>
        <w:t xml:space="preserve"> une voix aux</w:t>
      </w:r>
      <w:r w:rsidR="003435D1" w:rsidRPr="009B53A9">
        <w:rPr>
          <w:rFonts w:ascii="Helvetica Neue" w:hAnsi="Helvetica Neue" w:cs="Times New Roman"/>
          <w:sz w:val="18"/>
          <w:szCs w:val="18"/>
          <w:lang w:val="fr-FR"/>
        </w:rPr>
        <w:t xml:space="preserve"> éléments de ce</w:t>
      </w:r>
      <w:r w:rsidR="00B04A24" w:rsidRPr="009B53A9">
        <w:rPr>
          <w:rFonts w:ascii="Helvetica Neue" w:hAnsi="Helvetica Neue" w:cs="Times New Roman"/>
          <w:sz w:val="18"/>
          <w:szCs w:val="18"/>
          <w:lang w:val="fr-FR"/>
        </w:rPr>
        <w:t>t environnement</w:t>
      </w:r>
      <w:r w:rsidR="00A61FEF" w:rsidRPr="009B53A9">
        <w:rPr>
          <w:rFonts w:ascii="Helvetica Neue" w:hAnsi="Helvetica Neue" w:cs="Times New Roman"/>
          <w:sz w:val="18"/>
          <w:szCs w:val="18"/>
          <w:lang w:val="fr-FR"/>
        </w:rPr>
        <w:t xml:space="preserve"> et</w:t>
      </w:r>
      <w:r w:rsidR="00B04A24" w:rsidRPr="009B53A9">
        <w:rPr>
          <w:rFonts w:ascii="Helvetica Neue" w:hAnsi="Helvetica Neue" w:cs="Times New Roman"/>
          <w:sz w:val="18"/>
          <w:szCs w:val="18"/>
          <w:lang w:val="fr-FR"/>
        </w:rPr>
        <w:t xml:space="preserve"> les </w:t>
      </w:r>
      <w:r w:rsidR="00430582">
        <w:rPr>
          <w:rFonts w:ascii="Helvetica Neue" w:hAnsi="Helvetica Neue" w:cs="Times New Roman"/>
          <w:sz w:val="18"/>
          <w:szCs w:val="18"/>
          <w:lang w:val="fr-FR"/>
        </w:rPr>
        <w:t>assemblent</w:t>
      </w:r>
      <w:r w:rsidR="00710DFE" w:rsidRPr="009B53A9">
        <w:rPr>
          <w:rFonts w:ascii="Helvetica Neue" w:hAnsi="Helvetica Neue" w:cs="Times New Roman"/>
          <w:sz w:val="18"/>
          <w:szCs w:val="18"/>
          <w:lang w:val="fr-FR"/>
        </w:rPr>
        <w:t xml:space="preserve"> </w:t>
      </w:r>
      <w:r w:rsidR="00883606" w:rsidRPr="009B53A9">
        <w:rPr>
          <w:rFonts w:ascii="Helvetica Neue" w:hAnsi="Helvetica Neue" w:cs="Times New Roman"/>
          <w:sz w:val="18"/>
          <w:szCs w:val="18"/>
          <w:lang w:val="fr-FR"/>
        </w:rPr>
        <w:t xml:space="preserve">ainsi </w:t>
      </w:r>
      <w:r w:rsidR="00710DFE" w:rsidRPr="009B53A9">
        <w:rPr>
          <w:rFonts w:ascii="Helvetica Neue" w:hAnsi="Helvetica Neue" w:cs="Times New Roman"/>
          <w:sz w:val="18"/>
          <w:szCs w:val="18"/>
          <w:lang w:val="fr-FR"/>
        </w:rPr>
        <w:t>en tant que</w:t>
      </w:r>
      <w:r w:rsidR="00B04A24" w:rsidRPr="009B53A9">
        <w:rPr>
          <w:rFonts w:ascii="Helvetica Neue" w:hAnsi="Helvetica Neue" w:cs="Times New Roman"/>
          <w:sz w:val="18"/>
          <w:szCs w:val="18"/>
          <w:lang w:val="fr-FR"/>
        </w:rPr>
        <w:t xml:space="preserve"> vis-à-vis concrètes</w:t>
      </w:r>
      <w:r w:rsidR="00141C7E" w:rsidRPr="009B53A9">
        <w:rPr>
          <w:rFonts w:ascii="Helvetica Neue" w:hAnsi="Helvetica Neue" w:cs="Times New Roman"/>
          <w:sz w:val="18"/>
          <w:szCs w:val="18"/>
          <w:lang w:val="fr-FR"/>
        </w:rPr>
        <w:t xml:space="preserve">, </w:t>
      </w:r>
      <w:r w:rsidR="00B04A24" w:rsidRPr="009B53A9">
        <w:rPr>
          <w:rFonts w:ascii="Helvetica Neue" w:hAnsi="Helvetica Neue" w:cs="Times New Roman"/>
          <w:sz w:val="18"/>
          <w:szCs w:val="18"/>
          <w:lang w:val="fr-FR"/>
        </w:rPr>
        <w:t>sensibles</w:t>
      </w:r>
      <w:r w:rsidR="003435D1" w:rsidRPr="009B53A9">
        <w:rPr>
          <w:rFonts w:ascii="Helvetica Neue" w:hAnsi="Helvetica Neue" w:cs="Times New Roman"/>
          <w:sz w:val="18"/>
          <w:szCs w:val="18"/>
          <w:lang w:val="fr-FR"/>
        </w:rPr>
        <w:t>.</w:t>
      </w:r>
      <w:r w:rsidR="00564AD9" w:rsidRPr="009B53A9">
        <w:rPr>
          <w:rFonts w:ascii="Helvetica Neue" w:hAnsi="Helvetica Neue" w:cs="Times New Roman"/>
          <w:sz w:val="18"/>
          <w:szCs w:val="18"/>
          <w:lang w:val="fr-FR"/>
        </w:rPr>
        <w:t xml:space="preserve"> </w:t>
      </w:r>
      <w:r w:rsidR="006C4CF8" w:rsidRPr="009B53A9">
        <w:rPr>
          <w:rFonts w:ascii="Helvetica Neue" w:hAnsi="Helvetica Neue" w:cs="Times New Roman"/>
          <w:sz w:val="18"/>
          <w:szCs w:val="18"/>
          <w:lang w:val="fr-FR"/>
        </w:rPr>
        <w:t>Si ces bruits ambiants sont différents l’un de l’autre, occupent des autres « niches acoustiques»,</w:t>
      </w:r>
      <w:r w:rsidR="00116088" w:rsidRPr="009B53A9">
        <w:rPr>
          <w:rStyle w:val="Funotenzeichen"/>
          <w:rFonts w:cs="Times New Roman"/>
          <w:szCs w:val="18"/>
          <w:lang w:val="fr-FR"/>
        </w:rPr>
        <w:footnoteReference w:id="47"/>
      </w:r>
      <w:r w:rsidR="006C4CF8" w:rsidRPr="009B53A9">
        <w:rPr>
          <w:rFonts w:ascii="Helvetica Neue" w:hAnsi="Helvetica Neue" w:cs="Times New Roman"/>
          <w:sz w:val="18"/>
          <w:szCs w:val="18"/>
          <w:lang w:val="fr-FR"/>
        </w:rPr>
        <w:t xml:space="preserve"> nous pouvons percevoir leur ensemble</w:t>
      </w:r>
      <w:r w:rsidR="00116088" w:rsidRPr="009B53A9">
        <w:rPr>
          <w:rFonts w:ascii="Helvetica Neue" w:hAnsi="Helvetica Neue" w:cs="Times New Roman"/>
          <w:sz w:val="18"/>
          <w:szCs w:val="18"/>
          <w:lang w:val="fr-FR"/>
        </w:rPr>
        <w:t xml:space="preserve"> comme spatialité auditive.</w:t>
      </w:r>
      <w:r w:rsidR="00BB6E50" w:rsidRPr="009B53A9">
        <w:rPr>
          <w:rFonts w:ascii="Helvetica Neue" w:hAnsi="Helvetica Neue" w:cs="Times New Roman"/>
          <w:sz w:val="18"/>
          <w:szCs w:val="18"/>
          <w:lang w:val="fr-FR"/>
        </w:rPr>
        <w:t xml:space="preserve"> Dans ce sens, la bi</w:t>
      </w:r>
      <w:r w:rsidR="009528CF" w:rsidRPr="009B53A9">
        <w:rPr>
          <w:rFonts w:ascii="Helvetica Neue" w:hAnsi="Helvetica Neue" w:cs="Times New Roman"/>
          <w:sz w:val="18"/>
          <w:szCs w:val="18"/>
          <w:lang w:val="fr-FR"/>
        </w:rPr>
        <w:t xml:space="preserve">odiversité, </w:t>
      </w:r>
      <w:r w:rsidR="00532F37">
        <w:rPr>
          <w:rFonts w:ascii="Helvetica Neue" w:hAnsi="Helvetica Neue" w:cs="Times New Roman"/>
          <w:sz w:val="18"/>
          <w:szCs w:val="18"/>
          <w:lang w:val="fr-FR"/>
        </w:rPr>
        <w:t xml:space="preserve">dans le cadre </w:t>
      </w:r>
      <w:r w:rsidR="00D729C0">
        <w:rPr>
          <w:rFonts w:ascii="Helvetica Neue" w:hAnsi="Helvetica Neue" w:cs="Times New Roman"/>
          <w:sz w:val="18"/>
          <w:szCs w:val="18"/>
          <w:lang w:val="fr-FR"/>
        </w:rPr>
        <w:t>du débat</w:t>
      </w:r>
      <w:r w:rsidR="00532F37">
        <w:rPr>
          <w:rFonts w:ascii="Helvetica Neue" w:hAnsi="Helvetica Neue" w:cs="Times New Roman"/>
          <w:sz w:val="18"/>
          <w:szCs w:val="18"/>
          <w:lang w:val="fr-FR"/>
        </w:rPr>
        <w:t xml:space="preserve"> d</w:t>
      </w:r>
      <w:r w:rsidR="00D729C0">
        <w:rPr>
          <w:rFonts w:ascii="Helvetica Neue" w:hAnsi="Helvetica Neue" w:cs="Times New Roman"/>
          <w:sz w:val="18"/>
          <w:szCs w:val="18"/>
          <w:lang w:val="fr-FR"/>
        </w:rPr>
        <w:t>e l</w:t>
      </w:r>
      <w:r w:rsidR="00532F37">
        <w:rPr>
          <w:rFonts w:ascii="Helvetica Neue" w:hAnsi="Helvetica Neue" w:cs="Times New Roman"/>
          <w:sz w:val="18"/>
          <w:szCs w:val="18"/>
          <w:lang w:val="fr-FR"/>
        </w:rPr>
        <w:t xml:space="preserve">’écologie contemporaine </w:t>
      </w:r>
      <w:r w:rsidR="009528CF" w:rsidRPr="009B53A9">
        <w:rPr>
          <w:rFonts w:ascii="Helvetica Neue" w:hAnsi="Helvetica Neue" w:cs="Times New Roman"/>
          <w:sz w:val="18"/>
          <w:szCs w:val="18"/>
          <w:lang w:val="fr-FR"/>
        </w:rPr>
        <w:t>trop souvent défini</w:t>
      </w:r>
      <w:r w:rsidR="00A279AA">
        <w:rPr>
          <w:rFonts w:ascii="Helvetica Neue" w:hAnsi="Helvetica Neue" w:cs="Times New Roman"/>
          <w:sz w:val="18"/>
          <w:szCs w:val="18"/>
          <w:lang w:val="fr-FR"/>
        </w:rPr>
        <w:t>e</w:t>
      </w:r>
      <w:r w:rsidR="00BB6E50" w:rsidRPr="009B53A9">
        <w:rPr>
          <w:rFonts w:ascii="Helvetica Neue" w:hAnsi="Helvetica Neue" w:cs="Times New Roman"/>
          <w:sz w:val="18"/>
          <w:szCs w:val="18"/>
          <w:lang w:val="fr-FR"/>
        </w:rPr>
        <w:t xml:space="preserve"> par </w:t>
      </w:r>
      <w:r w:rsidR="009528CF" w:rsidRPr="009B53A9">
        <w:rPr>
          <w:rFonts w:ascii="Helvetica Neue" w:hAnsi="Helvetica Neue" w:cs="Times New Roman"/>
          <w:sz w:val="18"/>
          <w:szCs w:val="18"/>
          <w:lang w:val="fr-FR"/>
        </w:rPr>
        <w:t>des indicateurs abstraits,</w:t>
      </w:r>
      <w:r w:rsidR="00CB55D4" w:rsidRPr="009B53A9">
        <w:rPr>
          <w:rFonts w:ascii="Helvetica Neue" w:hAnsi="Helvetica Neue" w:cs="Times New Roman"/>
          <w:sz w:val="18"/>
          <w:szCs w:val="18"/>
          <w:lang w:val="fr-FR"/>
        </w:rPr>
        <w:t xml:space="preserve"> </w:t>
      </w:r>
      <w:r w:rsidR="00BB6E50" w:rsidRPr="009B53A9">
        <w:rPr>
          <w:rFonts w:ascii="Helvetica Neue" w:hAnsi="Helvetica Neue" w:cs="Times New Roman"/>
          <w:sz w:val="18"/>
          <w:szCs w:val="18"/>
          <w:lang w:val="fr-FR"/>
        </w:rPr>
        <w:t xml:space="preserve">est </w:t>
      </w:r>
      <w:r w:rsidR="00314DD9" w:rsidRPr="009B53A9">
        <w:rPr>
          <w:rFonts w:ascii="Helvetica Neue" w:hAnsi="Helvetica Neue" w:cs="Times New Roman"/>
          <w:sz w:val="18"/>
          <w:szCs w:val="18"/>
          <w:lang w:val="fr-FR"/>
        </w:rPr>
        <w:t>littéralement</w:t>
      </w:r>
      <w:r w:rsidR="002F6F40">
        <w:rPr>
          <w:rFonts w:ascii="Helvetica Neue" w:hAnsi="Helvetica Neue" w:cs="Times New Roman"/>
          <w:sz w:val="18"/>
          <w:szCs w:val="18"/>
          <w:lang w:val="fr-FR"/>
        </w:rPr>
        <w:t xml:space="preserve">, en tant </w:t>
      </w:r>
      <w:r w:rsidR="00D729C0">
        <w:rPr>
          <w:rFonts w:ascii="Helvetica Neue" w:hAnsi="Helvetica Neue" w:cs="Times New Roman"/>
          <w:sz w:val="18"/>
          <w:szCs w:val="18"/>
          <w:lang w:val="fr-FR"/>
        </w:rPr>
        <w:t xml:space="preserve">qu’expression de </w:t>
      </w:r>
      <w:r w:rsidR="002F6F40">
        <w:rPr>
          <w:rFonts w:ascii="Helvetica Neue" w:hAnsi="Helvetica Neue" w:cs="Times New Roman"/>
          <w:sz w:val="18"/>
          <w:szCs w:val="18"/>
          <w:lang w:val="fr-FR"/>
        </w:rPr>
        <w:t xml:space="preserve">diversité </w:t>
      </w:r>
      <w:r w:rsidR="00D729C0">
        <w:rPr>
          <w:rFonts w:ascii="Helvetica Neue" w:hAnsi="Helvetica Neue" w:cs="Times New Roman"/>
          <w:sz w:val="18"/>
          <w:szCs w:val="18"/>
          <w:lang w:val="fr-FR"/>
        </w:rPr>
        <w:t>vivante et vécue</w:t>
      </w:r>
      <w:r w:rsidR="002F6F40">
        <w:rPr>
          <w:rFonts w:ascii="Helvetica Neue" w:hAnsi="Helvetica Neue" w:cs="Times New Roman"/>
          <w:sz w:val="18"/>
          <w:szCs w:val="18"/>
          <w:lang w:val="fr-FR"/>
        </w:rPr>
        <w:t>,</w:t>
      </w:r>
      <w:r w:rsidR="00314DD9" w:rsidRPr="009B53A9">
        <w:rPr>
          <w:rFonts w:ascii="Helvetica Neue" w:hAnsi="Helvetica Neue" w:cs="Times New Roman"/>
          <w:sz w:val="18"/>
          <w:szCs w:val="18"/>
          <w:lang w:val="fr-FR"/>
        </w:rPr>
        <w:t xml:space="preserve"> une qualité </w:t>
      </w:r>
      <w:r w:rsidR="00BB6E50" w:rsidRPr="009B53A9">
        <w:rPr>
          <w:rFonts w:ascii="Helvetica Neue" w:hAnsi="Helvetica Neue" w:cs="Times New Roman"/>
          <w:sz w:val="18"/>
          <w:szCs w:val="18"/>
          <w:lang w:val="fr-FR"/>
        </w:rPr>
        <w:t>audible</w:t>
      </w:r>
      <w:r w:rsidR="00314DD9" w:rsidRPr="009B53A9">
        <w:rPr>
          <w:rFonts w:ascii="Helvetica Neue" w:hAnsi="Helvetica Neue" w:cs="Times New Roman"/>
          <w:sz w:val="18"/>
          <w:szCs w:val="18"/>
          <w:lang w:val="fr-FR"/>
        </w:rPr>
        <w:t xml:space="preserve">. La diversité des vies va ensemble avec </w:t>
      </w:r>
      <w:r w:rsidR="00D729C0">
        <w:rPr>
          <w:rFonts w:ascii="Helvetica Neue" w:hAnsi="Helvetica Neue" w:cs="Times New Roman"/>
          <w:sz w:val="18"/>
          <w:szCs w:val="18"/>
          <w:lang w:val="fr-FR"/>
        </w:rPr>
        <w:t>l’objectif majeur</w:t>
      </w:r>
      <w:r w:rsidR="00314DD9" w:rsidRPr="009B53A9">
        <w:rPr>
          <w:rFonts w:ascii="Helvetica Neue" w:hAnsi="Helvetica Neue" w:cs="Times New Roman"/>
          <w:sz w:val="18"/>
          <w:szCs w:val="18"/>
          <w:lang w:val="fr-FR"/>
        </w:rPr>
        <w:t xml:space="preserve"> de la conception des paysages sonores, </w:t>
      </w:r>
      <w:r w:rsidR="006734A6" w:rsidRPr="009B53A9">
        <w:rPr>
          <w:rFonts w:ascii="Helvetica Neue" w:hAnsi="Helvetica Neue" w:cs="Times New Roman"/>
          <w:sz w:val="18"/>
          <w:szCs w:val="18"/>
          <w:lang w:val="fr-FR"/>
        </w:rPr>
        <w:t>de contribuer à l’identité</w:t>
      </w:r>
      <w:r w:rsidR="00600139" w:rsidRPr="009B53A9">
        <w:rPr>
          <w:rFonts w:ascii="Helvetica Neue" w:hAnsi="Helvetica Neue" w:cs="Times New Roman"/>
          <w:sz w:val="18"/>
          <w:szCs w:val="18"/>
          <w:lang w:val="fr-FR"/>
        </w:rPr>
        <w:t xml:space="preserve"> </w:t>
      </w:r>
      <w:r w:rsidR="000D629D" w:rsidRPr="009B53A9">
        <w:rPr>
          <w:rFonts w:ascii="Helvetica Neue" w:hAnsi="Helvetica Neue" w:cs="Times New Roman"/>
          <w:sz w:val="18"/>
          <w:szCs w:val="18"/>
          <w:lang w:val="fr-FR"/>
        </w:rPr>
        <w:t>diversifié</w:t>
      </w:r>
      <w:r w:rsidR="00A279AA">
        <w:rPr>
          <w:rFonts w:ascii="Helvetica Neue" w:hAnsi="Helvetica Neue" w:cs="Times New Roman"/>
          <w:sz w:val="18"/>
          <w:szCs w:val="18"/>
          <w:lang w:val="fr-FR"/>
        </w:rPr>
        <w:t>e</w:t>
      </w:r>
      <w:r w:rsidR="00600139" w:rsidRPr="009B53A9">
        <w:rPr>
          <w:rFonts w:ascii="Helvetica Neue" w:hAnsi="Helvetica Neue" w:cs="Times New Roman"/>
          <w:sz w:val="18"/>
          <w:szCs w:val="18"/>
          <w:lang w:val="fr-FR"/>
        </w:rPr>
        <w:t xml:space="preserve"> </w:t>
      </w:r>
      <w:r w:rsidR="006734A6" w:rsidRPr="009B53A9">
        <w:rPr>
          <w:rFonts w:ascii="Helvetica Neue" w:hAnsi="Helvetica Neue" w:cs="Times New Roman"/>
          <w:sz w:val="18"/>
          <w:szCs w:val="18"/>
          <w:lang w:val="fr-FR"/>
        </w:rPr>
        <w:t xml:space="preserve">et </w:t>
      </w:r>
      <w:r w:rsidR="00600139" w:rsidRPr="009B53A9">
        <w:rPr>
          <w:rFonts w:ascii="Helvetica Neue" w:hAnsi="Helvetica Neue" w:cs="Times New Roman"/>
          <w:sz w:val="18"/>
          <w:szCs w:val="18"/>
          <w:lang w:val="fr-FR"/>
        </w:rPr>
        <w:t xml:space="preserve">à la </w:t>
      </w:r>
      <w:r w:rsidR="000D629D" w:rsidRPr="009B53A9">
        <w:rPr>
          <w:rFonts w:ascii="Helvetica Neue" w:hAnsi="Helvetica Neue" w:cs="Times New Roman"/>
          <w:sz w:val="18"/>
          <w:szCs w:val="18"/>
          <w:lang w:val="fr-FR"/>
        </w:rPr>
        <w:t>richesse spatiale de</w:t>
      </w:r>
      <w:r w:rsidR="006734A6" w:rsidRPr="009B53A9">
        <w:rPr>
          <w:rFonts w:ascii="Helvetica Neue" w:hAnsi="Helvetica Neue" w:cs="Times New Roman"/>
          <w:sz w:val="18"/>
          <w:szCs w:val="18"/>
          <w:lang w:val="fr-FR"/>
        </w:rPr>
        <w:t xml:space="preserve"> </w:t>
      </w:r>
      <w:r w:rsidR="00600139" w:rsidRPr="009B53A9">
        <w:rPr>
          <w:rFonts w:ascii="Helvetica Neue" w:hAnsi="Helvetica Neue" w:cs="Times New Roman"/>
          <w:sz w:val="18"/>
          <w:szCs w:val="18"/>
          <w:lang w:val="fr-FR"/>
        </w:rPr>
        <w:t>nos environnements</w:t>
      </w:r>
      <w:r w:rsidR="006734A6" w:rsidRPr="009B53A9">
        <w:rPr>
          <w:rFonts w:ascii="Helvetica Neue" w:hAnsi="Helvetica Neue" w:cs="Times New Roman"/>
          <w:sz w:val="18"/>
          <w:szCs w:val="18"/>
          <w:lang w:val="fr-FR"/>
        </w:rPr>
        <w:t>.</w:t>
      </w:r>
    </w:p>
    <w:p w14:paraId="795158FF" w14:textId="77777777" w:rsidR="00862F22" w:rsidRPr="009B53A9" w:rsidRDefault="00862F22" w:rsidP="001004DA">
      <w:pPr>
        <w:spacing w:line="312" w:lineRule="auto"/>
        <w:rPr>
          <w:rFonts w:ascii="Helvetica Neue" w:hAnsi="Helvetica Neue" w:cs="Times New Roman"/>
          <w:sz w:val="18"/>
          <w:szCs w:val="18"/>
          <w:lang w:val="fr-FR"/>
        </w:rPr>
      </w:pPr>
    </w:p>
    <w:p w14:paraId="387784FD" w14:textId="0F9207F5" w:rsidR="009E41C3" w:rsidRPr="009B53A9" w:rsidRDefault="00C976CF" w:rsidP="001004DA">
      <w:pPr>
        <w:spacing w:line="312" w:lineRule="auto"/>
        <w:rPr>
          <w:rFonts w:ascii="Helvetica Neue" w:hAnsi="Helvetica Neue" w:cs="Times New Roman"/>
          <w:sz w:val="18"/>
          <w:szCs w:val="18"/>
          <w:lang w:val="fr-FR"/>
        </w:rPr>
      </w:pPr>
      <w:r w:rsidRPr="009B53A9">
        <w:rPr>
          <w:rFonts w:ascii="Helvetica Neue" w:hAnsi="Helvetica Neue" w:cs="Times New Roman"/>
          <w:sz w:val="18"/>
          <w:szCs w:val="18"/>
          <w:lang w:val="fr-FR"/>
        </w:rPr>
        <w:t xml:space="preserve">Percevoir consiste en principe à reconnaître des sources stimulantes pour </w:t>
      </w:r>
      <w:r w:rsidR="000E7D98" w:rsidRPr="009B53A9">
        <w:rPr>
          <w:rFonts w:ascii="Helvetica Neue" w:hAnsi="Helvetica Neue" w:cs="Times New Roman"/>
          <w:sz w:val="18"/>
          <w:szCs w:val="18"/>
          <w:lang w:val="fr-FR"/>
        </w:rPr>
        <w:t>apprendre plus sur l’environnement, et est donc un engagement de l’homme avec son environnement. Cela s’applique à tous les sens, mais notamment à l’œil et à l’</w:t>
      </w:r>
      <w:r w:rsidR="00086B80" w:rsidRPr="009B53A9">
        <w:rPr>
          <w:rFonts w:ascii="Helvetica Neue" w:hAnsi="Helvetica Neue" w:cs="Times New Roman"/>
          <w:sz w:val="18"/>
          <w:szCs w:val="18"/>
          <w:lang w:val="fr-FR"/>
        </w:rPr>
        <w:t>oreille. Ce que nous vivons comme réalité spatiale, n’est finalement pas seulement clair o</w:t>
      </w:r>
      <w:r w:rsidR="00FE3BEF" w:rsidRPr="009B53A9">
        <w:rPr>
          <w:rFonts w:ascii="Helvetica Neue" w:hAnsi="Helvetica Neue" w:cs="Times New Roman"/>
          <w:sz w:val="18"/>
          <w:szCs w:val="18"/>
          <w:lang w:val="fr-FR"/>
        </w:rPr>
        <w:t>u</w:t>
      </w:r>
      <w:r w:rsidR="00086B80" w:rsidRPr="009B53A9">
        <w:rPr>
          <w:rFonts w:ascii="Helvetica Neue" w:hAnsi="Helvetica Neue" w:cs="Times New Roman"/>
          <w:sz w:val="18"/>
          <w:szCs w:val="18"/>
          <w:lang w:val="fr-FR"/>
        </w:rPr>
        <w:t xml:space="preserve"> obscur, fort ou bas, mais se compose par la relation des différents niveaux </w:t>
      </w:r>
      <w:r w:rsidR="00D729C0">
        <w:rPr>
          <w:rFonts w:ascii="Helvetica Neue" w:hAnsi="Helvetica Neue" w:cs="Times New Roman"/>
          <w:sz w:val="18"/>
          <w:szCs w:val="18"/>
          <w:lang w:val="fr-FR"/>
        </w:rPr>
        <w:t>de perception</w:t>
      </w:r>
      <w:r w:rsidR="00086B80" w:rsidRPr="009B53A9">
        <w:rPr>
          <w:rFonts w:ascii="Helvetica Neue" w:hAnsi="Helvetica Neue" w:cs="Times New Roman"/>
          <w:sz w:val="18"/>
          <w:szCs w:val="18"/>
          <w:lang w:val="fr-FR"/>
        </w:rPr>
        <w:t xml:space="preserve">, et de même par la relation des </w:t>
      </w:r>
      <w:r w:rsidR="006D7E78" w:rsidRPr="009B53A9">
        <w:rPr>
          <w:rFonts w:ascii="Helvetica Neue" w:hAnsi="Helvetica Neue" w:cs="Times New Roman"/>
          <w:sz w:val="18"/>
          <w:szCs w:val="18"/>
          <w:lang w:val="fr-FR"/>
        </w:rPr>
        <w:t xml:space="preserve">différents objets </w:t>
      </w:r>
      <w:r w:rsidR="00D729C0">
        <w:rPr>
          <w:rFonts w:ascii="Helvetica Neue" w:hAnsi="Helvetica Neue" w:cs="Times New Roman"/>
          <w:sz w:val="18"/>
          <w:szCs w:val="18"/>
          <w:lang w:val="fr-FR"/>
        </w:rPr>
        <w:t>perçus</w:t>
      </w:r>
      <w:r w:rsidR="006D7E78" w:rsidRPr="009B53A9">
        <w:rPr>
          <w:rFonts w:ascii="Helvetica Neue" w:hAnsi="Helvetica Neue" w:cs="Times New Roman"/>
          <w:sz w:val="18"/>
          <w:szCs w:val="18"/>
          <w:lang w:val="fr-FR"/>
        </w:rPr>
        <w:t xml:space="preserve">. Les bruits nous renvoient aux éléments invisibles et nous laissent éprouver ces éléments comme </w:t>
      </w:r>
      <w:r w:rsidR="00A279AA">
        <w:rPr>
          <w:rFonts w:ascii="Helvetica Neue" w:hAnsi="Helvetica Neue" w:cs="Times New Roman"/>
          <w:sz w:val="18"/>
          <w:szCs w:val="18"/>
          <w:lang w:val="fr-FR"/>
        </w:rPr>
        <w:t>composant</w:t>
      </w:r>
      <w:r w:rsidR="00F46A5D" w:rsidRPr="009B53A9">
        <w:rPr>
          <w:rFonts w:ascii="Helvetica Neue" w:hAnsi="Helvetica Neue" w:cs="Times New Roman"/>
          <w:sz w:val="18"/>
          <w:szCs w:val="18"/>
          <w:lang w:val="fr-FR"/>
        </w:rPr>
        <w:t xml:space="preserve"> de notre environnement. Et </w:t>
      </w:r>
      <w:r w:rsidR="009E41C3" w:rsidRPr="009B53A9">
        <w:rPr>
          <w:rFonts w:ascii="Helvetica Neue" w:hAnsi="Helvetica Neue" w:cs="Times New Roman"/>
          <w:sz w:val="18"/>
          <w:szCs w:val="18"/>
          <w:lang w:val="fr-FR"/>
        </w:rPr>
        <w:t>n’est-il pas exactement un tel lien concret, perceptible, qui opère en tant que force d’action animée, et qui dynamise notre engagement environnemental?</w:t>
      </w:r>
      <w:r w:rsidR="005D4B50" w:rsidRPr="009B53A9">
        <w:rPr>
          <w:rFonts w:ascii="Helvetica Neue" w:hAnsi="Helvetica Neue" w:cs="Times New Roman"/>
          <w:sz w:val="18"/>
          <w:szCs w:val="18"/>
          <w:lang w:val="fr-FR"/>
        </w:rPr>
        <w:t xml:space="preserve"> </w:t>
      </w:r>
      <w:r w:rsidR="009E41C3" w:rsidRPr="009B53A9">
        <w:rPr>
          <w:rFonts w:ascii="Helvetica Neue" w:hAnsi="Helvetica Neue" w:cs="Times New Roman"/>
          <w:sz w:val="18"/>
          <w:szCs w:val="18"/>
          <w:lang w:val="fr-FR"/>
        </w:rPr>
        <w:t xml:space="preserve">L’hypothèse </w:t>
      </w:r>
      <w:r w:rsidR="00565EF2">
        <w:rPr>
          <w:rFonts w:ascii="Helvetica Neue" w:hAnsi="Helvetica Neue" w:cs="Times New Roman"/>
          <w:sz w:val="18"/>
          <w:szCs w:val="18"/>
          <w:lang w:val="fr-FR"/>
        </w:rPr>
        <w:t xml:space="preserve">que nous avons </w:t>
      </w:r>
      <w:r w:rsidR="009E41C3" w:rsidRPr="009B53A9">
        <w:rPr>
          <w:rFonts w:ascii="Helvetica Neue" w:hAnsi="Helvetica Neue" w:cs="Times New Roman"/>
          <w:sz w:val="18"/>
          <w:szCs w:val="18"/>
          <w:lang w:val="fr-FR"/>
        </w:rPr>
        <w:t>proposé</w:t>
      </w:r>
      <w:r w:rsidR="00564AD9" w:rsidRPr="009B53A9">
        <w:rPr>
          <w:rFonts w:ascii="Helvetica Neue" w:hAnsi="Helvetica Neue" w:cs="Times New Roman"/>
          <w:sz w:val="18"/>
          <w:szCs w:val="18"/>
          <w:lang w:val="fr-FR"/>
        </w:rPr>
        <w:t>e</w:t>
      </w:r>
      <w:r w:rsidR="009E41C3" w:rsidRPr="009B53A9">
        <w:rPr>
          <w:rFonts w:ascii="Helvetica Neue" w:hAnsi="Helvetica Neue" w:cs="Times New Roman"/>
          <w:sz w:val="18"/>
          <w:szCs w:val="18"/>
          <w:lang w:val="fr-FR"/>
        </w:rPr>
        <w:t xml:space="preserve"> en tant que </w:t>
      </w:r>
      <w:r w:rsidR="00EC1A07" w:rsidRPr="009B53A9">
        <w:rPr>
          <w:rFonts w:ascii="Helvetica Neue" w:hAnsi="Helvetica Neue" w:cs="Times New Roman"/>
          <w:sz w:val="18"/>
          <w:szCs w:val="18"/>
          <w:lang w:val="fr-FR"/>
        </w:rPr>
        <w:t>ligne directrice</w:t>
      </w:r>
      <w:r w:rsidR="00B717B2" w:rsidRPr="009B53A9">
        <w:rPr>
          <w:rFonts w:ascii="Helvetica Neue" w:hAnsi="Helvetica Neue" w:cs="Times New Roman"/>
          <w:sz w:val="18"/>
          <w:szCs w:val="18"/>
          <w:lang w:val="fr-FR"/>
        </w:rPr>
        <w:t xml:space="preserve"> pour l’édition 2015 </w:t>
      </w:r>
      <w:r w:rsidR="00565EF2" w:rsidRPr="009B53A9">
        <w:rPr>
          <w:rFonts w:ascii="Helvetica Neue" w:hAnsi="Helvetica Neue" w:cs="Times New Roman"/>
          <w:sz w:val="18"/>
          <w:szCs w:val="18"/>
          <w:lang w:val="fr-FR"/>
        </w:rPr>
        <w:t>des R’AME</w:t>
      </w:r>
      <w:r w:rsidR="00565EF2">
        <w:rPr>
          <w:rFonts w:ascii="Helvetica Neue" w:hAnsi="Helvetica Neue" w:cs="Times New Roman"/>
          <w:sz w:val="18"/>
          <w:szCs w:val="18"/>
          <w:lang w:val="fr-FR"/>
        </w:rPr>
        <w:t>,</w:t>
      </w:r>
      <w:r w:rsidR="00A50B90">
        <w:rPr>
          <w:rStyle w:val="Funotenzeichen"/>
          <w:rFonts w:cs="Times New Roman"/>
          <w:szCs w:val="18"/>
          <w:lang w:val="fr-FR"/>
        </w:rPr>
        <w:footnoteReference w:id="48"/>
      </w:r>
      <w:r w:rsidR="00565EF2" w:rsidRPr="009B53A9">
        <w:rPr>
          <w:rFonts w:ascii="Helvetica Neue" w:hAnsi="Helvetica Neue" w:cs="Times New Roman"/>
          <w:sz w:val="18"/>
          <w:szCs w:val="18"/>
          <w:lang w:val="fr-FR"/>
        </w:rPr>
        <w:t xml:space="preserve"> </w:t>
      </w:r>
      <w:r w:rsidR="00972975">
        <w:rPr>
          <w:rFonts w:ascii="Helvetica Neue" w:hAnsi="Helvetica Neue" w:cs="Times New Roman"/>
          <w:sz w:val="18"/>
          <w:szCs w:val="18"/>
          <w:lang w:val="fr-FR"/>
        </w:rPr>
        <w:t xml:space="preserve">qui </w:t>
      </w:r>
      <w:r w:rsidR="00B45296">
        <w:rPr>
          <w:rFonts w:ascii="Helvetica Neue" w:hAnsi="Helvetica Neue" w:cs="Times New Roman"/>
          <w:sz w:val="18"/>
          <w:szCs w:val="18"/>
          <w:lang w:val="fr-FR"/>
        </w:rPr>
        <w:t>déclare</w:t>
      </w:r>
      <w:r w:rsidR="00972975">
        <w:rPr>
          <w:rFonts w:ascii="Helvetica Neue" w:hAnsi="Helvetica Neue" w:cs="Times New Roman"/>
          <w:sz w:val="18"/>
          <w:szCs w:val="18"/>
          <w:lang w:val="fr-FR"/>
        </w:rPr>
        <w:t xml:space="preserve"> </w:t>
      </w:r>
      <w:r w:rsidR="00B717B2" w:rsidRPr="009B53A9">
        <w:rPr>
          <w:rFonts w:ascii="Helvetica Neue" w:hAnsi="Helvetica Neue" w:cs="Times New Roman"/>
          <w:sz w:val="18"/>
          <w:szCs w:val="18"/>
          <w:lang w:val="fr-FR"/>
        </w:rPr>
        <w:t>que, «a</w:t>
      </w:r>
      <w:r w:rsidR="009E41C3" w:rsidRPr="009B53A9">
        <w:rPr>
          <w:rFonts w:ascii="Helvetica Neue" w:hAnsi="Helvetica Neue" w:cs="Times New Roman"/>
          <w:sz w:val="18"/>
          <w:szCs w:val="18"/>
          <w:lang w:val="fr-FR"/>
        </w:rPr>
        <w:t xml:space="preserve">u-delà des notions </w:t>
      </w:r>
      <w:r w:rsidR="00EC1A07" w:rsidRPr="009B53A9">
        <w:rPr>
          <w:rFonts w:ascii="Helvetica Neue" w:hAnsi="Helvetica Neue" w:cs="Times New Roman"/>
          <w:sz w:val="18"/>
          <w:szCs w:val="18"/>
          <w:lang w:val="fr-FR"/>
        </w:rPr>
        <w:t xml:space="preserve">de calme et de silence, le son </w:t>
      </w:r>
      <w:r w:rsidR="009E41C3" w:rsidRPr="009B53A9">
        <w:rPr>
          <w:rFonts w:ascii="Helvetica Neue" w:hAnsi="Helvetica Neue" w:cs="Times New Roman"/>
          <w:sz w:val="18"/>
          <w:szCs w:val="18"/>
          <w:lang w:val="fr-FR"/>
        </w:rPr>
        <w:t>devrait jouer un rôle clé dans la réinvention du lien vital entre l’homme et son environnement</w:t>
      </w:r>
      <w:r w:rsidR="00B717B2" w:rsidRPr="009B53A9">
        <w:rPr>
          <w:rFonts w:ascii="Helvetica Neue" w:hAnsi="Helvetica Neue" w:cs="Times New Roman"/>
          <w:sz w:val="18"/>
          <w:szCs w:val="18"/>
          <w:lang w:val="fr-FR"/>
        </w:rPr>
        <w:t>»</w:t>
      </w:r>
      <w:r w:rsidR="00972975">
        <w:rPr>
          <w:rFonts w:ascii="Helvetica Neue" w:hAnsi="Helvetica Neue" w:cs="Times New Roman"/>
          <w:sz w:val="18"/>
          <w:szCs w:val="18"/>
          <w:lang w:val="fr-FR"/>
        </w:rPr>
        <w:t>,</w:t>
      </w:r>
      <w:r w:rsidR="00B717B2" w:rsidRPr="009B53A9">
        <w:rPr>
          <w:rFonts w:ascii="Helvetica Neue" w:hAnsi="Helvetica Neue" w:cs="Times New Roman"/>
          <w:sz w:val="18"/>
          <w:szCs w:val="18"/>
          <w:lang w:val="fr-FR"/>
        </w:rPr>
        <w:t xml:space="preserve"> </w:t>
      </w:r>
      <w:r w:rsidR="00EC1A07" w:rsidRPr="009B53A9">
        <w:rPr>
          <w:rFonts w:ascii="Helvetica Neue" w:hAnsi="Helvetica Neue" w:cs="Times New Roman"/>
          <w:sz w:val="18"/>
          <w:szCs w:val="18"/>
          <w:lang w:val="fr-FR"/>
        </w:rPr>
        <w:t xml:space="preserve">devra être prolongé ici vers </w:t>
      </w:r>
      <w:r w:rsidR="00593D91" w:rsidRPr="009B53A9">
        <w:rPr>
          <w:rFonts w:ascii="Helvetica Neue" w:hAnsi="Helvetica Neue" w:cs="Times New Roman"/>
          <w:sz w:val="18"/>
          <w:szCs w:val="18"/>
          <w:lang w:val="fr-FR"/>
        </w:rPr>
        <w:t>la réalisation de ce potentiel dans l’aménagement paysager de notre environnement</w:t>
      </w:r>
      <w:r w:rsidR="009E41C3" w:rsidRPr="009B53A9">
        <w:rPr>
          <w:rFonts w:ascii="Helvetica Neue" w:hAnsi="Helvetica Neue" w:cs="Times New Roman"/>
          <w:sz w:val="18"/>
          <w:szCs w:val="18"/>
          <w:lang w:val="fr-FR"/>
        </w:rPr>
        <w:t>.</w:t>
      </w:r>
    </w:p>
    <w:p w14:paraId="5F38E1AD" w14:textId="77777777" w:rsidR="00861C67" w:rsidRPr="009B53A9" w:rsidRDefault="00861C67" w:rsidP="001004DA">
      <w:pPr>
        <w:spacing w:line="312" w:lineRule="auto"/>
        <w:rPr>
          <w:rFonts w:ascii="Helvetica Neue" w:hAnsi="Helvetica Neue" w:cs="Times New Roman"/>
          <w:sz w:val="18"/>
          <w:szCs w:val="18"/>
          <w:lang w:val="fr-FR"/>
        </w:rPr>
      </w:pPr>
    </w:p>
    <w:p w14:paraId="76189114" w14:textId="4852B3CD" w:rsidR="007113D7" w:rsidRPr="009B53A9" w:rsidRDefault="00861C67" w:rsidP="001004DA">
      <w:pPr>
        <w:spacing w:line="312" w:lineRule="auto"/>
        <w:rPr>
          <w:rFonts w:ascii="Helvetica Neue" w:hAnsi="Helvetica Neue" w:cs="Times New Roman"/>
          <w:sz w:val="18"/>
          <w:szCs w:val="18"/>
          <w:lang w:val="fr-FR"/>
        </w:rPr>
      </w:pPr>
      <w:r w:rsidRPr="009B53A9">
        <w:rPr>
          <w:rFonts w:ascii="Helvetica Neue" w:hAnsi="Helvetica Neue" w:cs="Times New Roman"/>
          <w:sz w:val="18"/>
          <w:szCs w:val="18"/>
          <w:lang w:val="fr-FR"/>
        </w:rPr>
        <w:t>L’impression de présence</w:t>
      </w:r>
      <w:r w:rsidR="001224F9" w:rsidRPr="009B53A9">
        <w:rPr>
          <w:rFonts w:ascii="Helvetica Neue" w:hAnsi="Helvetica Neue" w:cs="Times New Roman"/>
          <w:sz w:val="18"/>
          <w:szCs w:val="18"/>
          <w:lang w:val="fr-FR"/>
        </w:rPr>
        <w:t xml:space="preserve"> en </w:t>
      </w:r>
      <w:r w:rsidR="007D01C7" w:rsidRPr="009B53A9">
        <w:rPr>
          <w:rFonts w:ascii="Helvetica Neue" w:hAnsi="Helvetica Neue" w:cs="Times New Roman"/>
          <w:sz w:val="18"/>
          <w:szCs w:val="18"/>
          <w:lang w:val="fr-FR"/>
        </w:rPr>
        <w:t>général</w:t>
      </w:r>
      <w:r w:rsidR="00A50B90">
        <w:rPr>
          <w:rFonts w:ascii="Helvetica Neue" w:hAnsi="Helvetica Neue" w:cs="Times New Roman"/>
          <w:sz w:val="18"/>
          <w:szCs w:val="18"/>
          <w:lang w:val="fr-FR"/>
        </w:rPr>
        <w:t xml:space="preserve">, </w:t>
      </w:r>
      <w:r w:rsidRPr="009B53A9">
        <w:rPr>
          <w:rFonts w:ascii="Helvetica Neue" w:hAnsi="Helvetica Neue" w:cs="Times New Roman"/>
          <w:sz w:val="18"/>
          <w:szCs w:val="18"/>
          <w:lang w:val="fr-FR"/>
        </w:rPr>
        <w:t xml:space="preserve">que nous </w:t>
      </w:r>
      <w:r w:rsidR="00174580">
        <w:rPr>
          <w:rFonts w:ascii="Helvetica Neue" w:hAnsi="Helvetica Neue" w:cs="Times New Roman"/>
          <w:sz w:val="18"/>
          <w:szCs w:val="18"/>
          <w:lang w:val="fr-FR"/>
        </w:rPr>
        <w:t>sommes</w:t>
      </w:r>
      <w:r w:rsidRPr="009B53A9">
        <w:rPr>
          <w:rFonts w:ascii="Helvetica Neue" w:hAnsi="Helvetica Neue" w:cs="Times New Roman"/>
          <w:sz w:val="18"/>
          <w:szCs w:val="18"/>
          <w:lang w:val="fr-FR"/>
        </w:rPr>
        <w:t xml:space="preserve"> parti</w:t>
      </w:r>
      <w:r w:rsidR="007D01C7" w:rsidRPr="009B53A9">
        <w:rPr>
          <w:rFonts w:ascii="Helvetica Neue" w:hAnsi="Helvetica Neue" w:cs="Times New Roman"/>
          <w:sz w:val="18"/>
          <w:szCs w:val="18"/>
          <w:lang w:val="fr-FR"/>
        </w:rPr>
        <w:t>e</w:t>
      </w:r>
      <w:r w:rsidRPr="009B53A9">
        <w:rPr>
          <w:rFonts w:ascii="Helvetica Neue" w:hAnsi="Helvetica Neue" w:cs="Times New Roman"/>
          <w:sz w:val="18"/>
          <w:szCs w:val="18"/>
          <w:lang w:val="fr-FR"/>
        </w:rPr>
        <w:t xml:space="preserve"> </w:t>
      </w:r>
      <w:r w:rsidR="00174580">
        <w:rPr>
          <w:rFonts w:ascii="Helvetica Neue" w:hAnsi="Helvetica Neue" w:cs="Times New Roman"/>
          <w:sz w:val="18"/>
          <w:szCs w:val="18"/>
          <w:lang w:val="fr-FR"/>
        </w:rPr>
        <w:t xml:space="preserve">présente </w:t>
      </w:r>
      <w:r w:rsidRPr="009B53A9">
        <w:rPr>
          <w:rFonts w:ascii="Helvetica Neue" w:hAnsi="Helvetica Neue" w:cs="Times New Roman"/>
          <w:sz w:val="18"/>
          <w:szCs w:val="18"/>
          <w:lang w:val="fr-FR"/>
        </w:rPr>
        <w:t xml:space="preserve">d’un </w:t>
      </w:r>
      <w:r w:rsidR="00174580">
        <w:rPr>
          <w:rFonts w:ascii="Helvetica Neue" w:hAnsi="Helvetica Neue" w:cs="Times New Roman"/>
          <w:sz w:val="18"/>
          <w:szCs w:val="18"/>
          <w:lang w:val="fr-FR"/>
        </w:rPr>
        <w:t>lieu</w:t>
      </w:r>
      <w:r w:rsidRPr="009B53A9">
        <w:rPr>
          <w:rFonts w:ascii="Helvetica Neue" w:hAnsi="Helvetica Neue" w:cs="Times New Roman"/>
          <w:sz w:val="18"/>
          <w:szCs w:val="18"/>
          <w:lang w:val="fr-FR"/>
        </w:rPr>
        <w:t>, s</w:t>
      </w:r>
      <w:r w:rsidR="00832A68">
        <w:rPr>
          <w:rFonts w:ascii="Helvetica Neue" w:hAnsi="Helvetica Neue" w:cs="Times New Roman"/>
          <w:sz w:val="18"/>
          <w:szCs w:val="18"/>
          <w:lang w:val="fr-FR"/>
        </w:rPr>
        <w:t>’avère</w:t>
      </w:r>
      <w:r w:rsidRPr="009B53A9">
        <w:rPr>
          <w:rFonts w:ascii="Helvetica Neue" w:hAnsi="Helvetica Neue" w:cs="Times New Roman"/>
          <w:sz w:val="18"/>
          <w:szCs w:val="18"/>
          <w:lang w:val="fr-FR"/>
        </w:rPr>
        <w:t xml:space="preserve"> très important</w:t>
      </w:r>
      <w:r w:rsidR="00174580">
        <w:rPr>
          <w:rFonts w:ascii="Helvetica Neue" w:hAnsi="Helvetica Neue" w:cs="Times New Roman"/>
          <w:sz w:val="18"/>
          <w:szCs w:val="18"/>
          <w:lang w:val="fr-FR"/>
        </w:rPr>
        <w:t>e</w:t>
      </w:r>
      <w:r w:rsidRPr="009B53A9">
        <w:rPr>
          <w:rFonts w:ascii="Helvetica Neue" w:hAnsi="Helvetica Neue" w:cs="Times New Roman"/>
          <w:sz w:val="18"/>
          <w:szCs w:val="18"/>
          <w:lang w:val="fr-FR"/>
        </w:rPr>
        <w:t xml:space="preserve"> pa</w:t>
      </w:r>
      <w:r w:rsidR="00174580">
        <w:rPr>
          <w:rFonts w:ascii="Helvetica Neue" w:hAnsi="Helvetica Neue" w:cs="Times New Roman"/>
          <w:sz w:val="18"/>
          <w:szCs w:val="18"/>
          <w:lang w:val="fr-FR"/>
        </w:rPr>
        <w:t>r rapport à la valorisation du</w:t>
      </w:r>
      <w:r w:rsidRPr="009B53A9">
        <w:rPr>
          <w:rFonts w:ascii="Helvetica Neue" w:hAnsi="Helvetica Neue" w:cs="Times New Roman"/>
          <w:sz w:val="18"/>
          <w:szCs w:val="18"/>
          <w:lang w:val="fr-FR"/>
        </w:rPr>
        <w:t xml:space="preserve"> lieu. Parce que des sensations auditives participent de manière importan</w:t>
      </w:r>
      <w:r w:rsidR="00174580">
        <w:rPr>
          <w:rFonts w:ascii="Helvetica Neue" w:hAnsi="Helvetica Neue" w:cs="Times New Roman"/>
          <w:sz w:val="18"/>
          <w:szCs w:val="18"/>
          <w:lang w:val="fr-FR"/>
        </w:rPr>
        <w:t>t</w:t>
      </w:r>
      <w:r w:rsidR="008C354C">
        <w:rPr>
          <w:rFonts w:ascii="Helvetica Neue" w:hAnsi="Helvetica Neue" w:cs="Times New Roman"/>
          <w:sz w:val="18"/>
          <w:szCs w:val="18"/>
          <w:lang w:val="fr-FR"/>
        </w:rPr>
        <w:t>e</w:t>
      </w:r>
      <w:r w:rsidRPr="009B53A9">
        <w:rPr>
          <w:rFonts w:ascii="Helvetica Neue" w:hAnsi="Helvetica Neue" w:cs="Times New Roman"/>
          <w:sz w:val="18"/>
          <w:szCs w:val="18"/>
          <w:lang w:val="fr-FR"/>
        </w:rPr>
        <w:t xml:space="preserve"> à cette impression,</w:t>
      </w:r>
      <w:r w:rsidR="00832A68">
        <w:rPr>
          <w:rStyle w:val="Funotenzeichen"/>
          <w:rFonts w:cs="Times New Roman"/>
          <w:szCs w:val="18"/>
          <w:lang w:val="fr-FR"/>
        </w:rPr>
        <w:footnoteReference w:id="49"/>
      </w:r>
      <w:r w:rsidRPr="009B53A9">
        <w:rPr>
          <w:rFonts w:ascii="Helvetica Neue" w:hAnsi="Helvetica Neue" w:cs="Times New Roman"/>
          <w:sz w:val="18"/>
          <w:szCs w:val="18"/>
          <w:lang w:val="fr-FR"/>
        </w:rPr>
        <w:t xml:space="preserve"> ils participent en conséquence aussi de manière importante au jugement d’un environnement en tant que paysage</w:t>
      </w:r>
      <w:r w:rsidR="007113D7" w:rsidRPr="009B53A9">
        <w:rPr>
          <w:rFonts w:ascii="Helvetica Neue" w:hAnsi="Helvetica Neue" w:cs="Times New Roman"/>
          <w:sz w:val="18"/>
          <w:szCs w:val="18"/>
          <w:lang w:val="fr-FR"/>
        </w:rPr>
        <w:t xml:space="preserve"> vivant</w:t>
      </w:r>
      <w:r w:rsidR="001561BD">
        <w:rPr>
          <w:rFonts w:ascii="Helvetica Neue" w:hAnsi="Helvetica Neue" w:cs="Times New Roman"/>
          <w:sz w:val="18"/>
          <w:szCs w:val="18"/>
          <w:lang w:val="fr-FR"/>
        </w:rPr>
        <w:t xml:space="preserve"> et </w:t>
      </w:r>
      <w:r w:rsidR="007113D7" w:rsidRPr="009B53A9">
        <w:rPr>
          <w:rFonts w:ascii="Helvetica Neue" w:hAnsi="Helvetica Neue" w:cs="Times New Roman"/>
          <w:sz w:val="18"/>
          <w:szCs w:val="18"/>
          <w:lang w:val="fr-FR"/>
        </w:rPr>
        <w:t>vécu</w:t>
      </w:r>
      <w:r w:rsidR="00461FF9">
        <w:rPr>
          <w:rFonts w:ascii="Helvetica Neue" w:hAnsi="Helvetica Neue" w:cs="Times New Roman"/>
          <w:sz w:val="18"/>
          <w:szCs w:val="18"/>
          <w:lang w:val="fr-FR"/>
        </w:rPr>
        <w:t>.</w:t>
      </w:r>
      <w:r w:rsidRPr="009B53A9">
        <w:rPr>
          <w:rFonts w:ascii="Helvetica Neue" w:hAnsi="Helvetica Neue" w:cs="Times New Roman"/>
          <w:sz w:val="18"/>
          <w:szCs w:val="18"/>
          <w:lang w:val="fr-FR"/>
        </w:rPr>
        <w:t xml:space="preserve"> </w:t>
      </w:r>
      <w:r w:rsidR="00461FF9">
        <w:rPr>
          <w:rFonts w:ascii="Helvetica Neue" w:hAnsi="Helvetica Neue" w:cs="Times New Roman"/>
          <w:sz w:val="18"/>
          <w:szCs w:val="18"/>
          <w:lang w:val="fr-FR"/>
        </w:rPr>
        <w:t>Ce</w:t>
      </w:r>
      <w:r w:rsidR="007113D7" w:rsidRPr="009B53A9">
        <w:rPr>
          <w:rFonts w:ascii="Helvetica Neue" w:hAnsi="Helvetica Neue" w:cs="Times New Roman"/>
          <w:sz w:val="18"/>
          <w:szCs w:val="18"/>
          <w:lang w:val="fr-FR"/>
        </w:rPr>
        <w:t xml:space="preserve"> paysage </w:t>
      </w:r>
      <w:r w:rsidR="00AC3EDE">
        <w:rPr>
          <w:rFonts w:ascii="Helvetica Neue" w:hAnsi="Helvetica Neue" w:cs="Times New Roman"/>
          <w:sz w:val="18"/>
          <w:szCs w:val="18"/>
          <w:lang w:val="fr-FR"/>
        </w:rPr>
        <w:t xml:space="preserve">nous </w:t>
      </w:r>
      <w:r w:rsidR="007113D7" w:rsidRPr="009B53A9">
        <w:rPr>
          <w:rFonts w:ascii="Helvetica Neue" w:hAnsi="Helvetica Neue" w:cs="Times New Roman"/>
          <w:sz w:val="18"/>
          <w:szCs w:val="18"/>
          <w:lang w:val="fr-FR"/>
        </w:rPr>
        <w:t>implique autant que l</w:t>
      </w:r>
      <w:r w:rsidRPr="009B53A9">
        <w:rPr>
          <w:rFonts w:ascii="Helvetica Neue" w:hAnsi="Helvetica Neue" w:cs="Times New Roman"/>
          <w:sz w:val="18"/>
          <w:szCs w:val="18"/>
          <w:lang w:val="fr-FR"/>
        </w:rPr>
        <w:t xml:space="preserve">’écho qui donne une voix aux éléments considérés </w:t>
      </w:r>
      <w:r w:rsidR="00AC3EDE">
        <w:rPr>
          <w:rFonts w:ascii="Helvetica Neue" w:hAnsi="Helvetica Neue" w:cs="Times New Roman"/>
          <w:sz w:val="18"/>
          <w:szCs w:val="18"/>
          <w:lang w:val="fr-FR"/>
        </w:rPr>
        <w:t xml:space="preserve">comme muets (pierres, </w:t>
      </w:r>
      <w:r w:rsidRPr="009B53A9">
        <w:rPr>
          <w:rFonts w:ascii="Helvetica Neue" w:hAnsi="Helvetica Neue" w:cs="Times New Roman"/>
          <w:sz w:val="18"/>
          <w:szCs w:val="18"/>
          <w:lang w:val="fr-FR"/>
        </w:rPr>
        <w:t xml:space="preserve">rochers) – mais aussi le souffle des forêts ou les gémissements du vent qui passe une lisière. </w:t>
      </w:r>
      <w:r w:rsidR="008A1478">
        <w:rPr>
          <w:rFonts w:ascii="Helvetica Neue" w:hAnsi="Helvetica Neue" w:cs="Times New Roman"/>
          <w:sz w:val="18"/>
          <w:szCs w:val="18"/>
          <w:lang w:val="fr-FR"/>
        </w:rPr>
        <w:t>D</w:t>
      </w:r>
      <w:r w:rsidR="00202A44" w:rsidRPr="009B53A9">
        <w:rPr>
          <w:rFonts w:ascii="Helvetica Neue" w:hAnsi="Helvetica Neue" w:cs="Times New Roman"/>
          <w:sz w:val="18"/>
          <w:szCs w:val="18"/>
          <w:lang w:val="fr-FR"/>
        </w:rPr>
        <w:t>u point d’écoute h</w:t>
      </w:r>
      <w:r w:rsidR="007D01C7" w:rsidRPr="009B53A9">
        <w:rPr>
          <w:rFonts w:ascii="Helvetica Neue" w:hAnsi="Helvetica Neue" w:cs="Times New Roman"/>
          <w:sz w:val="18"/>
          <w:szCs w:val="18"/>
          <w:lang w:val="fr-FR"/>
        </w:rPr>
        <w:t xml:space="preserve">umaine, qui va toujours être </w:t>
      </w:r>
      <w:r w:rsidR="00202A44" w:rsidRPr="009B53A9">
        <w:rPr>
          <w:rFonts w:ascii="Helvetica Neue" w:hAnsi="Helvetica Neue" w:cs="Times New Roman"/>
          <w:sz w:val="18"/>
          <w:szCs w:val="18"/>
          <w:lang w:val="fr-FR"/>
        </w:rPr>
        <w:t>l</w:t>
      </w:r>
      <w:r w:rsidR="008A1478">
        <w:rPr>
          <w:rFonts w:ascii="Helvetica Neue" w:hAnsi="Helvetica Neue" w:cs="Times New Roman"/>
          <w:sz w:val="18"/>
          <w:szCs w:val="18"/>
          <w:lang w:val="fr-FR"/>
        </w:rPr>
        <w:t>e point d’ancrage</w:t>
      </w:r>
      <w:r w:rsidR="00202A44" w:rsidRPr="009B53A9">
        <w:rPr>
          <w:rFonts w:ascii="Helvetica Neue" w:hAnsi="Helvetica Neue" w:cs="Times New Roman"/>
          <w:sz w:val="18"/>
          <w:szCs w:val="18"/>
          <w:lang w:val="fr-FR"/>
        </w:rPr>
        <w:t xml:space="preserve"> de nos considérations, ce trait </w:t>
      </w:r>
      <w:r w:rsidR="008A1478">
        <w:rPr>
          <w:rFonts w:ascii="Helvetica Neue" w:hAnsi="Helvetica Neue" w:cs="Times New Roman"/>
          <w:sz w:val="18"/>
          <w:szCs w:val="18"/>
          <w:lang w:val="fr-FR"/>
        </w:rPr>
        <w:t>de l’expérience</w:t>
      </w:r>
      <w:r w:rsidR="000A4A13">
        <w:rPr>
          <w:rFonts w:ascii="Helvetica Neue" w:hAnsi="Helvetica Neue" w:cs="Times New Roman"/>
          <w:sz w:val="18"/>
          <w:szCs w:val="18"/>
          <w:lang w:val="fr-FR"/>
        </w:rPr>
        <w:t xml:space="preserve"> </w:t>
      </w:r>
      <w:r w:rsidR="00970F77">
        <w:rPr>
          <w:rFonts w:ascii="Helvetica Neue" w:hAnsi="Helvetica Neue" w:cs="Times New Roman"/>
          <w:sz w:val="18"/>
          <w:szCs w:val="18"/>
          <w:lang w:val="fr-FR"/>
        </w:rPr>
        <w:t xml:space="preserve">environnementale paysagère </w:t>
      </w:r>
      <w:r w:rsidR="00046F54" w:rsidRPr="009B53A9">
        <w:rPr>
          <w:rFonts w:ascii="Helvetica Neue" w:hAnsi="Helvetica Neue" w:cs="Times New Roman"/>
          <w:sz w:val="18"/>
          <w:szCs w:val="18"/>
          <w:lang w:val="fr-FR"/>
        </w:rPr>
        <w:t>pourra</w:t>
      </w:r>
      <w:r w:rsidR="00202A44" w:rsidRPr="009B53A9">
        <w:rPr>
          <w:rFonts w:ascii="Helvetica Neue" w:hAnsi="Helvetica Neue" w:cs="Times New Roman"/>
          <w:sz w:val="18"/>
          <w:szCs w:val="18"/>
          <w:lang w:val="fr-FR"/>
        </w:rPr>
        <w:t xml:space="preserve"> être regroup</w:t>
      </w:r>
      <w:r w:rsidR="007D01C7" w:rsidRPr="009B53A9">
        <w:rPr>
          <w:rFonts w:ascii="Helvetica Neue" w:hAnsi="Helvetica Neue" w:cs="Times New Roman"/>
          <w:sz w:val="18"/>
          <w:szCs w:val="18"/>
          <w:lang w:val="fr-FR"/>
        </w:rPr>
        <w:t>é</w:t>
      </w:r>
      <w:r w:rsidR="00046F54" w:rsidRPr="009B53A9">
        <w:rPr>
          <w:rFonts w:ascii="Helvetica Neue" w:hAnsi="Helvetica Neue" w:cs="Times New Roman"/>
          <w:sz w:val="18"/>
          <w:szCs w:val="18"/>
          <w:lang w:val="fr-FR"/>
        </w:rPr>
        <w:t xml:space="preserve"> en tant que qualité perceptive </w:t>
      </w:r>
      <w:r w:rsidR="00461FF9">
        <w:rPr>
          <w:rFonts w:ascii="Helvetica Neue" w:hAnsi="Helvetica Neue" w:cs="Times New Roman"/>
          <w:sz w:val="18"/>
          <w:szCs w:val="18"/>
          <w:lang w:val="fr-FR"/>
        </w:rPr>
        <w:t xml:space="preserve">sous le titre de </w:t>
      </w:r>
      <w:r w:rsidR="00202A44" w:rsidRPr="009B53A9">
        <w:rPr>
          <w:rFonts w:ascii="Helvetica Neue" w:hAnsi="Helvetica Neue" w:cs="Times New Roman"/>
          <w:sz w:val="18"/>
          <w:szCs w:val="18"/>
          <w:lang w:val="fr-FR"/>
        </w:rPr>
        <w:t>la vivacité</w:t>
      </w:r>
      <w:r w:rsidR="006F6EFF" w:rsidRPr="009B53A9">
        <w:rPr>
          <w:rFonts w:ascii="Helvetica Neue" w:hAnsi="Helvetica Neue" w:cs="Times New Roman"/>
          <w:sz w:val="18"/>
          <w:szCs w:val="18"/>
          <w:lang w:val="fr-FR"/>
        </w:rPr>
        <w:t>,</w:t>
      </w:r>
      <w:r w:rsidR="007D01C7" w:rsidRPr="009B53A9">
        <w:rPr>
          <w:rFonts w:ascii="Helvetica Neue" w:hAnsi="Helvetica Neue" w:cs="Times New Roman"/>
          <w:sz w:val="18"/>
          <w:szCs w:val="18"/>
          <w:lang w:val="fr-FR"/>
        </w:rPr>
        <w:t xml:space="preserve"> </w:t>
      </w:r>
      <w:r w:rsidR="00046F54" w:rsidRPr="009B53A9">
        <w:rPr>
          <w:rFonts w:ascii="Helvetica Neue" w:hAnsi="Helvetica Neue" w:cs="Times New Roman"/>
          <w:sz w:val="18"/>
          <w:szCs w:val="18"/>
          <w:lang w:val="fr-FR"/>
        </w:rPr>
        <w:t>ou l’animation</w:t>
      </w:r>
      <w:r w:rsidR="007C502F" w:rsidRPr="009B53A9">
        <w:rPr>
          <w:rFonts w:ascii="Helvetica Neue" w:hAnsi="Helvetica Neue" w:cs="Times New Roman"/>
          <w:sz w:val="18"/>
          <w:szCs w:val="18"/>
          <w:lang w:val="fr-FR"/>
        </w:rPr>
        <w:t>.</w:t>
      </w:r>
      <w:r w:rsidR="006F6EFF" w:rsidRPr="009B53A9">
        <w:rPr>
          <w:rStyle w:val="Funotenzeichen"/>
          <w:rFonts w:cs="Times New Roman"/>
          <w:szCs w:val="18"/>
          <w:lang w:val="fr-FR"/>
        </w:rPr>
        <w:footnoteReference w:id="50"/>
      </w:r>
    </w:p>
    <w:p w14:paraId="53488B6E" w14:textId="77777777" w:rsidR="007C502F" w:rsidRPr="009B53A9" w:rsidRDefault="007C502F" w:rsidP="001004DA">
      <w:pPr>
        <w:spacing w:line="312" w:lineRule="auto"/>
        <w:rPr>
          <w:rFonts w:ascii="Helvetica Neue" w:hAnsi="Helvetica Neue" w:cs="Times New Roman"/>
          <w:sz w:val="18"/>
          <w:szCs w:val="18"/>
          <w:lang w:val="fr-FR"/>
        </w:rPr>
      </w:pPr>
    </w:p>
    <w:p w14:paraId="7ADCA1E9" w14:textId="00A96183" w:rsidR="007C502F" w:rsidRPr="009B53A9" w:rsidRDefault="007C502F" w:rsidP="001004DA">
      <w:pPr>
        <w:spacing w:line="312" w:lineRule="auto"/>
        <w:rPr>
          <w:rFonts w:ascii="Helvetica Neue" w:hAnsi="Helvetica Neue" w:cs="Times New Roman"/>
          <w:sz w:val="18"/>
          <w:szCs w:val="18"/>
          <w:lang w:val="fr-FR"/>
        </w:rPr>
      </w:pPr>
      <w:r w:rsidRPr="009B53A9">
        <w:rPr>
          <w:rFonts w:ascii="Helvetica Neue" w:hAnsi="Helvetica Neue" w:cs="Times New Roman"/>
          <w:sz w:val="18"/>
          <w:szCs w:val="18"/>
          <w:lang w:val="fr-FR"/>
        </w:rPr>
        <w:t xml:space="preserve">Dans </w:t>
      </w:r>
      <w:r w:rsidR="002F6F40">
        <w:rPr>
          <w:rFonts w:ascii="Helvetica Neue" w:hAnsi="Helvetica Neue" w:cs="Times New Roman"/>
          <w:sz w:val="18"/>
          <w:szCs w:val="18"/>
          <w:lang w:val="fr-FR"/>
        </w:rPr>
        <w:t>l</w:t>
      </w:r>
      <w:r w:rsidRPr="009B53A9">
        <w:rPr>
          <w:rFonts w:ascii="Helvetica Neue" w:hAnsi="Helvetica Neue" w:cs="Times New Roman"/>
          <w:sz w:val="18"/>
          <w:szCs w:val="18"/>
          <w:lang w:val="fr-FR"/>
        </w:rPr>
        <w:t>es jardins japonais</w:t>
      </w:r>
      <w:r w:rsidR="002F6F40">
        <w:rPr>
          <w:rFonts w:ascii="Helvetica Neue" w:hAnsi="Helvetica Neue" w:cs="Times New Roman"/>
          <w:sz w:val="18"/>
          <w:szCs w:val="18"/>
          <w:lang w:val="fr-FR"/>
        </w:rPr>
        <w:t xml:space="preserve"> traditionnels</w:t>
      </w:r>
      <w:r w:rsidRPr="009B53A9">
        <w:rPr>
          <w:rFonts w:ascii="Helvetica Neue" w:hAnsi="Helvetica Neue" w:cs="Times New Roman"/>
          <w:sz w:val="18"/>
          <w:szCs w:val="18"/>
          <w:lang w:val="fr-FR"/>
        </w:rPr>
        <w:t xml:space="preserve">, </w:t>
      </w:r>
      <w:r w:rsidR="0017343D" w:rsidRPr="009B53A9">
        <w:rPr>
          <w:rFonts w:ascii="Helvetica Neue" w:hAnsi="Helvetica Neue" w:cs="Times New Roman"/>
          <w:sz w:val="18"/>
          <w:szCs w:val="18"/>
          <w:lang w:val="fr-FR"/>
        </w:rPr>
        <w:t xml:space="preserve">les éléments de la vivacité, </w:t>
      </w:r>
      <w:r w:rsidR="002F6F40">
        <w:rPr>
          <w:rFonts w:ascii="Helvetica Neue" w:hAnsi="Helvetica Neue" w:cs="Times New Roman"/>
          <w:sz w:val="18"/>
          <w:szCs w:val="18"/>
          <w:lang w:val="fr-FR"/>
        </w:rPr>
        <w:t>souvent d</w:t>
      </w:r>
      <w:r w:rsidR="0017343D" w:rsidRPr="009B53A9">
        <w:rPr>
          <w:rFonts w:ascii="Helvetica Neue" w:hAnsi="Helvetica Neue" w:cs="Times New Roman"/>
          <w:sz w:val="18"/>
          <w:szCs w:val="18"/>
          <w:lang w:val="fr-FR"/>
        </w:rPr>
        <w:t>es sons, sont des porteurs importants d’une esthétique temporel</w:t>
      </w:r>
      <w:r w:rsidR="008F6757" w:rsidRPr="009B53A9">
        <w:rPr>
          <w:rFonts w:ascii="Helvetica Neue" w:hAnsi="Helvetica Neue" w:cs="Times New Roman"/>
          <w:sz w:val="18"/>
          <w:szCs w:val="18"/>
          <w:lang w:val="fr-FR"/>
        </w:rPr>
        <w:t>le</w:t>
      </w:r>
      <w:r w:rsidR="0017343D" w:rsidRPr="009B53A9">
        <w:rPr>
          <w:rFonts w:ascii="Helvetica Neue" w:hAnsi="Helvetica Neue" w:cs="Times New Roman"/>
          <w:sz w:val="18"/>
          <w:szCs w:val="18"/>
          <w:lang w:val="fr-FR"/>
        </w:rPr>
        <w:t>, une esthétique de l’éphémère et infini en même temps, des heur</w:t>
      </w:r>
      <w:r w:rsidR="008F6757" w:rsidRPr="009B53A9">
        <w:rPr>
          <w:rFonts w:ascii="Helvetica Neue" w:hAnsi="Helvetica Neue" w:cs="Times New Roman"/>
          <w:sz w:val="18"/>
          <w:szCs w:val="18"/>
          <w:lang w:val="fr-FR"/>
        </w:rPr>
        <w:t>e</w:t>
      </w:r>
      <w:r w:rsidR="0017343D" w:rsidRPr="009B53A9">
        <w:rPr>
          <w:rFonts w:ascii="Helvetica Neue" w:hAnsi="Helvetica Neue" w:cs="Times New Roman"/>
          <w:sz w:val="18"/>
          <w:szCs w:val="18"/>
          <w:lang w:val="fr-FR"/>
        </w:rPr>
        <w:t xml:space="preserve">s, jours, et saisons. </w:t>
      </w:r>
      <w:r w:rsidR="00D651B8" w:rsidRPr="009B53A9">
        <w:rPr>
          <w:rFonts w:ascii="Helvetica Neue" w:hAnsi="Helvetica Neue" w:cs="Times New Roman"/>
          <w:sz w:val="18"/>
          <w:szCs w:val="18"/>
          <w:lang w:val="fr-FR"/>
        </w:rPr>
        <w:t>Les voi</w:t>
      </w:r>
      <w:r w:rsidR="008F6757" w:rsidRPr="009B53A9">
        <w:rPr>
          <w:rFonts w:ascii="Helvetica Neue" w:hAnsi="Helvetica Neue" w:cs="Times New Roman"/>
          <w:sz w:val="18"/>
          <w:szCs w:val="18"/>
          <w:lang w:val="fr-FR"/>
        </w:rPr>
        <w:t xml:space="preserve">x des animaux, les eaux </w:t>
      </w:r>
      <w:r w:rsidR="00CD3481">
        <w:rPr>
          <w:rFonts w:ascii="Helvetica Neue" w:hAnsi="Helvetica Neue" w:cs="Times New Roman"/>
          <w:sz w:val="18"/>
          <w:szCs w:val="18"/>
          <w:lang w:val="fr-FR"/>
        </w:rPr>
        <w:t>vives</w:t>
      </w:r>
      <w:r w:rsidR="00D651B8" w:rsidRPr="009B53A9">
        <w:rPr>
          <w:rFonts w:ascii="Helvetica Neue" w:hAnsi="Helvetica Neue" w:cs="Times New Roman"/>
          <w:sz w:val="18"/>
          <w:szCs w:val="18"/>
          <w:lang w:val="fr-FR"/>
        </w:rPr>
        <w:t xml:space="preserve"> ou calmes</w:t>
      </w:r>
      <w:r w:rsidR="00D76511" w:rsidRPr="009B53A9">
        <w:rPr>
          <w:rFonts w:ascii="Helvetica Neue" w:hAnsi="Helvetica Neue" w:cs="Times New Roman"/>
          <w:sz w:val="18"/>
          <w:szCs w:val="18"/>
          <w:lang w:val="fr-FR"/>
        </w:rPr>
        <w:t>, la pluie passante</w:t>
      </w:r>
      <w:r w:rsidR="00D651B8" w:rsidRPr="009B53A9">
        <w:rPr>
          <w:rFonts w:ascii="Helvetica Neue" w:hAnsi="Helvetica Neue" w:cs="Times New Roman"/>
          <w:sz w:val="18"/>
          <w:szCs w:val="18"/>
          <w:lang w:val="fr-FR"/>
        </w:rPr>
        <w:t xml:space="preserve">. </w:t>
      </w:r>
      <w:r w:rsidR="009D4502" w:rsidRPr="009B53A9">
        <w:rPr>
          <w:rFonts w:ascii="Helvetica Neue" w:hAnsi="Helvetica Neue" w:cs="Times New Roman"/>
          <w:sz w:val="18"/>
          <w:szCs w:val="18"/>
          <w:lang w:val="fr-FR"/>
        </w:rPr>
        <w:t>L</w:t>
      </w:r>
      <w:r w:rsidR="008D57C3">
        <w:rPr>
          <w:rFonts w:ascii="Helvetica Neue" w:hAnsi="Helvetica Neue" w:cs="Times New Roman"/>
          <w:sz w:val="18"/>
          <w:szCs w:val="18"/>
          <w:lang w:val="fr-FR"/>
        </w:rPr>
        <w:t>a</w:t>
      </w:r>
      <w:r w:rsidR="00D651B8" w:rsidRPr="009B53A9">
        <w:rPr>
          <w:rFonts w:ascii="Helvetica Neue" w:hAnsi="Helvetica Neue" w:cs="Times New Roman"/>
          <w:sz w:val="18"/>
          <w:szCs w:val="18"/>
          <w:lang w:val="fr-FR"/>
        </w:rPr>
        <w:t xml:space="preserve"> </w:t>
      </w:r>
      <w:r w:rsidR="009D4502" w:rsidRPr="009B53A9">
        <w:rPr>
          <w:rFonts w:ascii="Helvetica Neue" w:hAnsi="Helvetica Neue" w:cs="Times New Roman"/>
          <w:sz w:val="18"/>
          <w:szCs w:val="18"/>
          <w:lang w:val="fr-FR"/>
        </w:rPr>
        <w:t>petit</w:t>
      </w:r>
      <w:r w:rsidR="008F6757" w:rsidRPr="009B53A9">
        <w:rPr>
          <w:rFonts w:ascii="Helvetica Neue" w:hAnsi="Helvetica Neue" w:cs="Times New Roman"/>
          <w:sz w:val="18"/>
          <w:szCs w:val="18"/>
          <w:lang w:val="fr-FR"/>
        </w:rPr>
        <w:t>e</w:t>
      </w:r>
      <w:r w:rsidR="009D4502" w:rsidRPr="009B53A9">
        <w:rPr>
          <w:rFonts w:ascii="Helvetica Neue" w:hAnsi="Helvetica Neue" w:cs="Times New Roman"/>
          <w:sz w:val="18"/>
          <w:szCs w:val="18"/>
          <w:lang w:val="fr-FR"/>
        </w:rPr>
        <w:t xml:space="preserve"> </w:t>
      </w:r>
      <w:r w:rsidR="00D76511" w:rsidRPr="009B53A9">
        <w:rPr>
          <w:rFonts w:ascii="Helvetica Neue" w:hAnsi="Helvetica Neue" w:cs="Times New Roman"/>
          <w:sz w:val="18"/>
          <w:szCs w:val="18"/>
          <w:lang w:val="fr-FR"/>
        </w:rPr>
        <w:t>clochet</w:t>
      </w:r>
      <w:r w:rsidR="008D57C3">
        <w:rPr>
          <w:rFonts w:ascii="Helvetica Neue" w:hAnsi="Helvetica Neue" w:cs="Times New Roman"/>
          <w:sz w:val="18"/>
          <w:szCs w:val="18"/>
          <w:lang w:val="fr-FR"/>
        </w:rPr>
        <w:t>te</w:t>
      </w:r>
      <w:r w:rsidR="001271E1" w:rsidRPr="009B53A9">
        <w:rPr>
          <w:rFonts w:ascii="Helvetica Neue" w:hAnsi="Helvetica Neue" w:cs="Times New Roman"/>
          <w:sz w:val="18"/>
          <w:szCs w:val="18"/>
          <w:lang w:val="fr-FR"/>
        </w:rPr>
        <w:t xml:space="preserve"> à vent, qui </w:t>
      </w:r>
      <w:r w:rsidR="008B7A83" w:rsidRPr="009B53A9">
        <w:rPr>
          <w:rFonts w:ascii="Helvetica Neue" w:hAnsi="Helvetica Neue" w:cs="Times New Roman"/>
          <w:sz w:val="18"/>
          <w:szCs w:val="18"/>
          <w:lang w:val="fr-FR"/>
        </w:rPr>
        <w:t>évoque</w:t>
      </w:r>
      <w:r w:rsidR="001271E1" w:rsidRPr="009B53A9">
        <w:rPr>
          <w:rFonts w:ascii="Helvetica Neue" w:hAnsi="Helvetica Neue" w:cs="Times New Roman"/>
          <w:sz w:val="18"/>
          <w:szCs w:val="18"/>
          <w:lang w:val="fr-FR"/>
        </w:rPr>
        <w:t xml:space="preserve"> l’effet du vent rafraichissant sur </w:t>
      </w:r>
      <w:r w:rsidR="009D4502" w:rsidRPr="009B53A9">
        <w:rPr>
          <w:rFonts w:ascii="Helvetica Neue" w:hAnsi="Helvetica Neue" w:cs="Times New Roman"/>
          <w:sz w:val="18"/>
          <w:szCs w:val="18"/>
          <w:lang w:val="fr-FR"/>
        </w:rPr>
        <w:t>la</w:t>
      </w:r>
      <w:r w:rsidR="001271E1" w:rsidRPr="009B53A9">
        <w:rPr>
          <w:rFonts w:ascii="Helvetica Neue" w:hAnsi="Helvetica Neue" w:cs="Times New Roman"/>
          <w:sz w:val="18"/>
          <w:szCs w:val="18"/>
          <w:lang w:val="fr-FR"/>
        </w:rPr>
        <w:t xml:space="preserve"> peau, même si </w:t>
      </w:r>
      <w:r w:rsidR="009D4502" w:rsidRPr="009B53A9">
        <w:rPr>
          <w:rFonts w:ascii="Helvetica Neue" w:hAnsi="Helvetica Neue" w:cs="Times New Roman"/>
          <w:sz w:val="18"/>
          <w:szCs w:val="18"/>
          <w:lang w:val="fr-FR"/>
        </w:rPr>
        <w:t>celui ne nous</w:t>
      </w:r>
      <w:r w:rsidR="001271E1" w:rsidRPr="009B53A9">
        <w:rPr>
          <w:rFonts w:ascii="Helvetica Neue" w:hAnsi="Helvetica Neue" w:cs="Times New Roman"/>
          <w:sz w:val="18"/>
          <w:szCs w:val="18"/>
          <w:lang w:val="fr-FR"/>
        </w:rPr>
        <w:t xml:space="preserve"> touche pas directement. </w:t>
      </w:r>
      <w:r w:rsidR="00CD3481">
        <w:rPr>
          <w:rFonts w:ascii="Helvetica Neue" w:hAnsi="Helvetica Neue" w:cs="Times New Roman"/>
          <w:sz w:val="18"/>
          <w:szCs w:val="18"/>
          <w:lang w:val="fr-FR"/>
        </w:rPr>
        <w:t>Equipée</w:t>
      </w:r>
      <w:r w:rsidR="009D4502" w:rsidRPr="009B53A9">
        <w:rPr>
          <w:rFonts w:ascii="Helvetica Neue" w:hAnsi="Helvetica Neue" w:cs="Times New Roman"/>
          <w:sz w:val="18"/>
          <w:szCs w:val="18"/>
          <w:lang w:val="fr-FR"/>
        </w:rPr>
        <w:t xml:space="preserve"> d’un papier qui amplifie l’impact du </w:t>
      </w:r>
      <w:r w:rsidR="00B45296">
        <w:rPr>
          <w:rFonts w:ascii="Helvetica Neue" w:hAnsi="Helvetica Neue" w:cs="Times New Roman"/>
          <w:sz w:val="18"/>
          <w:szCs w:val="18"/>
          <w:lang w:val="fr-FR"/>
        </w:rPr>
        <w:t xml:space="preserve">vent, une telle clochette </w:t>
      </w:r>
      <w:r w:rsidR="00CD3481">
        <w:rPr>
          <w:rFonts w:ascii="Helvetica Neue" w:hAnsi="Helvetica Neue" w:cs="Times New Roman"/>
          <w:sz w:val="18"/>
          <w:szCs w:val="18"/>
          <w:lang w:val="fr-FR"/>
        </w:rPr>
        <w:t>témoigne</w:t>
      </w:r>
      <w:r w:rsidR="00B45296">
        <w:rPr>
          <w:rFonts w:ascii="Helvetica Neue" w:hAnsi="Helvetica Neue" w:cs="Times New Roman"/>
          <w:sz w:val="18"/>
          <w:szCs w:val="18"/>
          <w:lang w:val="fr-FR"/>
        </w:rPr>
        <w:t xml:space="preserve">, </w:t>
      </w:r>
      <w:r w:rsidR="009D4502" w:rsidRPr="009B53A9">
        <w:rPr>
          <w:rFonts w:ascii="Helvetica Neue" w:hAnsi="Helvetica Neue" w:cs="Times New Roman"/>
          <w:sz w:val="18"/>
          <w:szCs w:val="18"/>
          <w:lang w:val="fr-FR"/>
        </w:rPr>
        <w:t>en fonction des moindres mouvements</w:t>
      </w:r>
      <w:r w:rsidR="00B45296">
        <w:rPr>
          <w:rFonts w:ascii="Helvetica Neue" w:hAnsi="Helvetica Neue" w:cs="Times New Roman"/>
          <w:sz w:val="18"/>
          <w:szCs w:val="18"/>
          <w:lang w:val="fr-FR"/>
        </w:rPr>
        <w:t>, de la</w:t>
      </w:r>
      <w:r w:rsidR="00B45296" w:rsidRPr="009B53A9">
        <w:rPr>
          <w:rFonts w:ascii="Helvetica Neue" w:hAnsi="Helvetica Neue" w:cs="Times New Roman"/>
          <w:sz w:val="18"/>
          <w:szCs w:val="18"/>
          <w:lang w:val="fr-FR"/>
        </w:rPr>
        <w:t xml:space="preserve"> présence </w:t>
      </w:r>
      <w:r w:rsidR="00B45296">
        <w:rPr>
          <w:rFonts w:ascii="Helvetica Neue" w:hAnsi="Helvetica Neue" w:cs="Times New Roman"/>
          <w:sz w:val="18"/>
          <w:szCs w:val="18"/>
          <w:lang w:val="fr-FR"/>
        </w:rPr>
        <w:t xml:space="preserve">touchant </w:t>
      </w:r>
      <w:r w:rsidR="00CD3481">
        <w:rPr>
          <w:rFonts w:ascii="Helvetica Neue" w:hAnsi="Helvetica Neue" w:cs="Times New Roman"/>
          <w:sz w:val="18"/>
          <w:szCs w:val="18"/>
          <w:lang w:val="fr-FR"/>
        </w:rPr>
        <w:t>de</w:t>
      </w:r>
      <w:r w:rsidR="00B45296" w:rsidRPr="009B53A9">
        <w:rPr>
          <w:rFonts w:ascii="Helvetica Neue" w:hAnsi="Helvetica Neue" w:cs="Times New Roman"/>
          <w:sz w:val="18"/>
          <w:szCs w:val="18"/>
          <w:lang w:val="fr-FR"/>
        </w:rPr>
        <w:t xml:space="preserve"> l’air</w:t>
      </w:r>
      <w:r w:rsidR="00B45296">
        <w:rPr>
          <w:rFonts w:ascii="Helvetica Neue" w:hAnsi="Helvetica Neue" w:cs="Times New Roman"/>
          <w:sz w:val="18"/>
          <w:szCs w:val="18"/>
          <w:lang w:val="fr-FR"/>
        </w:rPr>
        <w:t>,</w:t>
      </w:r>
      <w:r w:rsidR="009D4502" w:rsidRPr="009B53A9">
        <w:rPr>
          <w:rFonts w:ascii="Helvetica Neue" w:hAnsi="Helvetica Neue" w:cs="Times New Roman"/>
          <w:sz w:val="18"/>
          <w:szCs w:val="18"/>
          <w:lang w:val="fr-FR"/>
        </w:rPr>
        <w:t xml:space="preserve"> et </w:t>
      </w:r>
      <w:r w:rsidR="008F6757" w:rsidRPr="009B53A9">
        <w:rPr>
          <w:rFonts w:ascii="Helvetica Neue" w:hAnsi="Helvetica Neue" w:cs="Times New Roman"/>
          <w:sz w:val="18"/>
          <w:szCs w:val="18"/>
          <w:lang w:val="fr-FR"/>
        </w:rPr>
        <w:t xml:space="preserve">relie </w:t>
      </w:r>
      <w:r w:rsidR="00B45296">
        <w:rPr>
          <w:rFonts w:ascii="Helvetica Neue" w:hAnsi="Helvetica Neue" w:cs="Times New Roman"/>
          <w:sz w:val="18"/>
          <w:szCs w:val="18"/>
          <w:lang w:val="fr-FR"/>
        </w:rPr>
        <w:t xml:space="preserve">ainsi </w:t>
      </w:r>
      <w:r w:rsidR="008F6757" w:rsidRPr="009B53A9">
        <w:rPr>
          <w:rFonts w:ascii="Helvetica Neue" w:hAnsi="Helvetica Neue" w:cs="Times New Roman"/>
          <w:sz w:val="18"/>
          <w:szCs w:val="18"/>
          <w:lang w:val="fr-FR"/>
        </w:rPr>
        <w:t>le jardin avec l’envi</w:t>
      </w:r>
      <w:r w:rsidR="00B45296">
        <w:rPr>
          <w:rFonts w:ascii="Helvetica Neue" w:hAnsi="Helvetica Neue" w:cs="Times New Roman"/>
          <w:sz w:val="18"/>
          <w:szCs w:val="18"/>
          <w:lang w:val="fr-FR"/>
        </w:rPr>
        <w:t>ronnement plus vaste et global</w:t>
      </w:r>
      <w:r w:rsidR="00CD3481">
        <w:rPr>
          <w:rFonts w:ascii="Helvetica Neue" w:hAnsi="Helvetica Neue" w:cs="Times New Roman"/>
          <w:sz w:val="18"/>
          <w:szCs w:val="18"/>
          <w:lang w:val="fr-FR"/>
        </w:rPr>
        <w:t xml:space="preserve"> : </w:t>
      </w:r>
      <w:r w:rsidR="00801E53">
        <w:rPr>
          <w:rFonts w:ascii="Helvetica Neue" w:hAnsi="Helvetica Neue" w:cs="Times New Roman"/>
          <w:sz w:val="18"/>
          <w:szCs w:val="18"/>
          <w:lang w:val="fr-FR"/>
        </w:rPr>
        <w:t>planétaire</w:t>
      </w:r>
      <w:r w:rsidR="00B45296">
        <w:rPr>
          <w:rFonts w:ascii="Helvetica Neue" w:hAnsi="Helvetica Neue" w:cs="Times New Roman"/>
          <w:sz w:val="18"/>
          <w:szCs w:val="18"/>
          <w:lang w:val="fr-FR"/>
        </w:rPr>
        <w:t>.</w:t>
      </w:r>
      <w:r w:rsidR="00801E53">
        <w:rPr>
          <w:rStyle w:val="Funotenzeichen"/>
          <w:rFonts w:cs="Times New Roman"/>
          <w:szCs w:val="18"/>
          <w:lang w:val="fr-FR"/>
        </w:rPr>
        <w:footnoteReference w:id="51"/>
      </w:r>
    </w:p>
    <w:p w14:paraId="14E7BD04" w14:textId="77777777" w:rsidR="00861C67" w:rsidRPr="009B53A9" w:rsidRDefault="00861C67" w:rsidP="001004DA">
      <w:pPr>
        <w:spacing w:line="312" w:lineRule="auto"/>
        <w:rPr>
          <w:rFonts w:ascii="Helvetica Neue" w:hAnsi="Helvetica Neue" w:cs="Times New Roman"/>
          <w:sz w:val="18"/>
          <w:szCs w:val="18"/>
          <w:lang w:val="fr-FR"/>
        </w:rPr>
      </w:pPr>
    </w:p>
    <w:p w14:paraId="0248AADE" w14:textId="099F0096" w:rsidR="00C66A33" w:rsidRDefault="001029C9" w:rsidP="00171877">
      <w:pPr>
        <w:spacing w:line="312" w:lineRule="auto"/>
        <w:rPr>
          <w:rFonts w:ascii="Helvetica Neue" w:hAnsi="Helvetica Neue" w:cs="Times New Roman"/>
          <w:sz w:val="18"/>
          <w:szCs w:val="18"/>
          <w:lang w:val="fr-FR"/>
        </w:rPr>
      </w:pPr>
      <w:r w:rsidRPr="009B53A9">
        <w:rPr>
          <w:rFonts w:ascii="Helvetica Neue" w:hAnsi="Helvetica Neue" w:cs="Times New Roman"/>
          <w:sz w:val="18"/>
          <w:szCs w:val="18"/>
          <w:lang w:val="fr-FR"/>
        </w:rPr>
        <w:t>Si la notion du jardin</w:t>
      </w:r>
      <w:r w:rsidR="00320465" w:rsidRPr="009B53A9">
        <w:rPr>
          <w:rFonts w:ascii="Helvetica Neue" w:hAnsi="Helvetica Neue" w:cs="Times New Roman"/>
          <w:sz w:val="18"/>
          <w:szCs w:val="18"/>
          <w:lang w:val="fr-FR"/>
        </w:rPr>
        <w:t xml:space="preserve">, à première vue, ne semble pas correspondre à </w:t>
      </w:r>
      <w:r w:rsidR="00320465" w:rsidRPr="00240676">
        <w:rPr>
          <w:rFonts w:ascii="Helvetica Neue" w:hAnsi="Helvetica Neue" w:cs="Times New Roman"/>
          <w:sz w:val="18"/>
          <w:szCs w:val="18"/>
          <w:lang w:val="fr-FR"/>
        </w:rPr>
        <w:t>une compréh</w:t>
      </w:r>
      <w:r w:rsidRPr="00240676">
        <w:rPr>
          <w:rFonts w:ascii="Helvetica Neue" w:hAnsi="Helvetica Neue" w:cs="Times New Roman"/>
          <w:sz w:val="18"/>
          <w:szCs w:val="18"/>
          <w:lang w:val="fr-FR"/>
        </w:rPr>
        <w:t xml:space="preserve">ension </w:t>
      </w:r>
      <w:r w:rsidR="004D222D" w:rsidRPr="00240676">
        <w:rPr>
          <w:rFonts w:ascii="Helvetica Neue" w:hAnsi="Helvetica Neue" w:cs="Times New Roman"/>
          <w:sz w:val="18"/>
          <w:szCs w:val="18"/>
          <w:lang w:val="fr-FR"/>
        </w:rPr>
        <w:t xml:space="preserve">contemporaine du </w:t>
      </w:r>
      <w:r w:rsidR="00CB69A3" w:rsidRPr="00240676">
        <w:rPr>
          <w:rFonts w:ascii="Helvetica Neue" w:hAnsi="Helvetica Neue" w:cs="Times New Roman"/>
          <w:sz w:val="18"/>
          <w:szCs w:val="18"/>
          <w:lang w:val="fr-FR"/>
        </w:rPr>
        <w:t>paysage</w:t>
      </w:r>
      <w:r w:rsidRPr="00240676">
        <w:rPr>
          <w:rFonts w:ascii="Helvetica Neue" w:hAnsi="Helvetica Neue" w:cs="Times New Roman"/>
          <w:sz w:val="18"/>
          <w:szCs w:val="18"/>
          <w:lang w:val="fr-FR"/>
        </w:rPr>
        <w:t xml:space="preserve"> –</w:t>
      </w:r>
      <w:r w:rsidR="00320465" w:rsidRPr="00240676">
        <w:rPr>
          <w:rFonts w:ascii="Helvetica Neue" w:hAnsi="Helvetica Neue" w:cs="Times New Roman"/>
          <w:sz w:val="18"/>
          <w:szCs w:val="18"/>
          <w:lang w:val="fr-FR"/>
        </w:rPr>
        <w:t xml:space="preserve"> </w:t>
      </w:r>
      <w:r w:rsidR="004D222D" w:rsidRPr="00240676">
        <w:rPr>
          <w:rFonts w:ascii="Helvetica Neue" w:hAnsi="Helvetica Neue" w:cs="Times New Roman"/>
          <w:sz w:val="18"/>
          <w:szCs w:val="18"/>
          <w:lang w:val="fr-FR"/>
        </w:rPr>
        <w:t>où</w:t>
      </w:r>
      <w:r w:rsidR="00320465" w:rsidRPr="00240676">
        <w:rPr>
          <w:rFonts w:ascii="Helvetica Neue" w:hAnsi="Helvetica Neue" w:cs="Times New Roman"/>
          <w:sz w:val="18"/>
          <w:szCs w:val="18"/>
          <w:lang w:val="fr-FR"/>
        </w:rPr>
        <w:t xml:space="preserve"> la</w:t>
      </w:r>
      <w:r w:rsidR="00320465" w:rsidRPr="009B53A9">
        <w:rPr>
          <w:rFonts w:ascii="Helvetica Neue" w:hAnsi="Helvetica Neue" w:cs="Times New Roman"/>
          <w:sz w:val="18"/>
          <w:szCs w:val="18"/>
          <w:lang w:val="fr-FR"/>
        </w:rPr>
        <w:t xml:space="preserve"> notion du </w:t>
      </w:r>
      <w:r w:rsidR="00861C67" w:rsidRPr="009B53A9">
        <w:rPr>
          <w:rFonts w:ascii="Helvetica Neue" w:hAnsi="Helvetica Neue" w:cs="Times New Roman"/>
          <w:sz w:val="18"/>
          <w:szCs w:val="18"/>
          <w:lang w:val="fr-FR"/>
        </w:rPr>
        <w:t xml:space="preserve">paysage </w:t>
      </w:r>
      <w:r w:rsidR="00320465" w:rsidRPr="009B53A9">
        <w:rPr>
          <w:rFonts w:ascii="Helvetica Neue" w:hAnsi="Helvetica Neue" w:cs="Times New Roman"/>
          <w:sz w:val="18"/>
          <w:szCs w:val="18"/>
          <w:lang w:val="fr-FR"/>
        </w:rPr>
        <w:t>est</w:t>
      </w:r>
      <w:r w:rsidR="00861C67" w:rsidRPr="009B53A9">
        <w:rPr>
          <w:rFonts w:ascii="Helvetica Neue" w:hAnsi="Helvetica Neue" w:cs="Times New Roman"/>
          <w:sz w:val="18"/>
          <w:szCs w:val="18"/>
          <w:lang w:val="fr-FR"/>
        </w:rPr>
        <w:t xml:space="preserve"> plus </w:t>
      </w:r>
      <w:r w:rsidR="00801E53">
        <w:rPr>
          <w:rFonts w:ascii="Helvetica Neue" w:hAnsi="Helvetica Neue" w:cs="Times New Roman"/>
          <w:sz w:val="18"/>
          <w:szCs w:val="18"/>
          <w:lang w:val="fr-FR"/>
        </w:rPr>
        <w:t>amplement</w:t>
      </w:r>
      <w:r w:rsidR="00320465" w:rsidRPr="009B53A9">
        <w:rPr>
          <w:rFonts w:ascii="Helvetica Neue" w:hAnsi="Helvetica Neue" w:cs="Times New Roman"/>
          <w:sz w:val="18"/>
          <w:szCs w:val="18"/>
          <w:lang w:val="fr-FR"/>
        </w:rPr>
        <w:t xml:space="preserve"> </w:t>
      </w:r>
      <w:r w:rsidR="00861C67" w:rsidRPr="009B53A9">
        <w:rPr>
          <w:rFonts w:ascii="Helvetica Neue" w:hAnsi="Helvetica Neue" w:cs="Times New Roman"/>
          <w:sz w:val="18"/>
          <w:szCs w:val="18"/>
          <w:lang w:val="fr-FR"/>
        </w:rPr>
        <w:t>attribué</w:t>
      </w:r>
      <w:r w:rsidR="00AB7D4B" w:rsidRPr="009B53A9">
        <w:rPr>
          <w:rFonts w:ascii="Helvetica Neue" w:hAnsi="Helvetica Neue" w:cs="Times New Roman"/>
          <w:sz w:val="18"/>
          <w:szCs w:val="18"/>
          <w:lang w:val="fr-FR"/>
        </w:rPr>
        <w:t>e</w:t>
      </w:r>
      <w:r w:rsidR="00861C67" w:rsidRPr="009B53A9">
        <w:rPr>
          <w:rFonts w:ascii="Helvetica Neue" w:hAnsi="Helvetica Neue" w:cs="Times New Roman"/>
          <w:sz w:val="18"/>
          <w:szCs w:val="18"/>
          <w:lang w:val="fr-FR"/>
        </w:rPr>
        <w:t xml:space="preserve"> à chaque environnement ouvert lié aux sociétés humaines, soit urbain</w:t>
      </w:r>
      <w:r w:rsidR="00D9499D" w:rsidRPr="009B53A9">
        <w:rPr>
          <w:rFonts w:ascii="Helvetica Neue" w:hAnsi="Helvetica Neue" w:cs="Times New Roman"/>
          <w:sz w:val="18"/>
          <w:szCs w:val="18"/>
          <w:lang w:val="fr-FR"/>
        </w:rPr>
        <w:t>, soit</w:t>
      </w:r>
      <w:r w:rsidR="00861C67" w:rsidRPr="009B53A9">
        <w:rPr>
          <w:rFonts w:ascii="Helvetica Neue" w:hAnsi="Helvetica Neue" w:cs="Times New Roman"/>
          <w:sz w:val="18"/>
          <w:szCs w:val="18"/>
          <w:lang w:val="fr-FR"/>
        </w:rPr>
        <w:t xml:space="preserve"> rural, </w:t>
      </w:r>
      <w:r w:rsidR="00D9499D" w:rsidRPr="009B53A9">
        <w:rPr>
          <w:rFonts w:ascii="Helvetica Neue" w:hAnsi="Helvetica Neue" w:cs="Times New Roman"/>
          <w:sz w:val="18"/>
          <w:szCs w:val="18"/>
          <w:lang w:val="fr-FR"/>
        </w:rPr>
        <w:t xml:space="preserve">soit </w:t>
      </w:r>
      <w:r w:rsidR="004D222D">
        <w:rPr>
          <w:rFonts w:ascii="Helvetica Neue" w:hAnsi="Helvetica Neue" w:cs="Times New Roman"/>
          <w:sz w:val="18"/>
          <w:szCs w:val="18"/>
          <w:lang w:val="fr-FR"/>
        </w:rPr>
        <w:t>sauvage, aménagé,</w:t>
      </w:r>
      <w:r w:rsidR="00861C67" w:rsidRPr="009B53A9">
        <w:rPr>
          <w:rFonts w:ascii="Helvetica Neue" w:hAnsi="Helvetica Neue" w:cs="Times New Roman"/>
          <w:sz w:val="18"/>
          <w:szCs w:val="18"/>
          <w:lang w:val="fr-FR"/>
        </w:rPr>
        <w:t xml:space="preserve"> ou abandonnée</w:t>
      </w:r>
      <w:r w:rsidR="00652EFF" w:rsidRPr="009B53A9">
        <w:rPr>
          <w:rFonts w:ascii="Helvetica Neue" w:hAnsi="Helvetica Neue" w:cs="Times New Roman"/>
          <w:sz w:val="18"/>
          <w:szCs w:val="18"/>
          <w:lang w:val="fr-FR"/>
        </w:rPr>
        <w:t xml:space="preserve"> – il se révèle ic</w:t>
      </w:r>
      <w:r w:rsidR="004D222D">
        <w:rPr>
          <w:rFonts w:ascii="Helvetica Neue" w:hAnsi="Helvetica Neue" w:cs="Times New Roman"/>
          <w:sz w:val="18"/>
          <w:szCs w:val="18"/>
          <w:lang w:val="fr-FR"/>
        </w:rPr>
        <w:t>i comme porteur des points</w:t>
      </w:r>
      <w:r w:rsidR="00CE3F2B" w:rsidRPr="009B53A9">
        <w:rPr>
          <w:rFonts w:ascii="Helvetica Neue" w:hAnsi="Helvetica Neue" w:cs="Times New Roman"/>
          <w:sz w:val="18"/>
          <w:szCs w:val="18"/>
          <w:lang w:val="fr-FR"/>
        </w:rPr>
        <w:t xml:space="preserve"> clés</w:t>
      </w:r>
      <w:r w:rsidR="00861C67" w:rsidRPr="009B53A9">
        <w:rPr>
          <w:rFonts w:ascii="Helvetica Neue" w:hAnsi="Helvetica Neue" w:cs="Times New Roman"/>
          <w:sz w:val="18"/>
          <w:szCs w:val="18"/>
          <w:lang w:val="fr-FR"/>
        </w:rPr>
        <w:t>.</w:t>
      </w:r>
      <w:r w:rsidR="00CE3F2B" w:rsidRPr="009B53A9">
        <w:rPr>
          <w:rFonts w:ascii="Helvetica Neue" w:hAnsi="Helvetica Neue" w:cs="Times New Roman"/>
          <w:sz w:val="18"/>
          <w:szCs w:val="18"/>
          <w:lang w:val="fr-FR"/>
        </w:rPr>
        <w:t xml:space="preserve"> Le jardin joue un rôle important pour l’exploration de la dimension acoustique de l’architecture du paysage. Le jardin représente un extrait du monde comparable à notre perception, également limitée dans l’espace, de notre environnement. De même, il représente le modèle d’un lieu qui stimule notre expérience sensorielle par le biais des éléments paysagers particuliers, qui sont adaptés à l'échelle humaine et </w:t>
      </w:r>
      <w:r w:rsidR="004D222D">
        <w:rPr>
          <w:rFonts w:ascii="Helvetica Neue" w:hAnsi="Helvetica Neue" w:cs="Times New Roman"/>
          <w:sz w:val="18"/>
          <w:szCs w:val="18"/>
          <w:lang w:val="fr-FR"/>
        </w:rPr>
        <w:t xml:space="preserve">à </w:t>
      </w:r>
      <w:r w:rsidR="00CE3F2B" w:rsidRPr="009B53A9">
        <w:rPr>
          <w:rFonts w:ascii="Helvetica Neue" w:hAnsi="Helvetica Neue" w:cs="Times New Roman"/>
          <w:sz w:val="18"/>
          <w:szCs w:val="18"/>
          <w:lang w:val="fr-FR"/>
        </w:rPr>
        <w:t>la perception immédiate.</w:t>
      </w:r>
      <w:r w:rsidR="00C22695" w:rsidRPr="009B53A9">
        <w:rPr>
          <w:rFonts w:ascii="Helvetica Neue" w:hAnsi="Helvetica Neue" w:cs="Times New Roman"/>
          <w:sz w:val="18"/>
          <w:szCs w:val="18"/>
          <w:lang w:val="fr-FR"/>
        </w:rPr>
        <w:t xml:space="preserve"> Ce modèle peut être pensé partout, en campagne, au milieu de la ville. Ce qui importe c’est la correspondance à l’échelle auditive</w:t>
      </w:r>
      <w:r w:rsidR="00211CBF" w:rsidRPr="009B53A9">
        <w:rPr>
          <w:rFonts w:ascii="Helvetica Neue" w:hAnsi="Helvetica Neue" w:cs="Times New Roman"/>
          <w:sz w:val="18"/>
          <w:szCs w:val="18"/>
          <w:lang w:val="fr-FR"/>
        </w:rPr>
        <w:t>,</w:t>
      </w:r>
      <w:r w:rsidR="00C22695" w:rsidRPr="009B53A9">
        <w:rPr>
          <w:rFonts w:ascii="Helvetica Neue" w:hAnsi="Helvetica Neue" w:cs="Times New Roman"/>
          <w:sz w:val="18"/>
          <w:szCs w:val="18"/>
          <w:lang w:val="fr-FR"/>
        </w:rPr>
        <w:t xml:space="preserve"> la valorisation de la perception directe</w:t>
      </w:r>
      <w:r w:rsidR="00211CBF" w:rsidRPr="009B53A9">
        <w:rPr>
          <w:rFonts w:ascii="Helvetica Neue" w:hAnsi="Helvetica Neue" w:cs="Times New Roman"/>
          <w:sz w:val="18"/>
          <w:szCs w:val="18"/>
          <w:lang w:val="fr-FR"/>
        </w:rPr>
        <w:t xml:space="preserve"> et donc la cultivation ou «artialisation»</w:t>
      </w:r>
      <w:r w:rsidR="005C37E5" w:rsidRPr="00CF11ED">
        <w:rPr>
          <w:rStyle w:val="Funotenzeichen"/>
        </w:rPr>
        <w:footnoteReference w:id="52"/>
      </w:r>
      <w:r w:rsidR="00211CBF" w:rsidRPr="00CF11ED">
        <w:rPr>
          <w:rStyle w:val="Funotenzeichen"/>
        </w:rPr>
        <w:t xml:space="preserve"> </w:t>
      </w:r>
      <w:r w:rsidR="00801E53">
        <w:t xml:space="preserve"> </w:t>
      </w:r>
      <w:r w:rsidR="00211CBF" w:rsidRPr="009B53A9">
        <w:rPr>
          <w:rFonts w:ascii="Helvetica Neue" w:hAnsi="Helvetica Neue" w:cs="Times New Roman"/>
          <w:sz w:val="18"/>
          <w:szCs w:val="18"/>
          <w:lang w:val="fr-FR"/>
        </w:rPr>
        <w:t xml:space="preserve">directe, in situ, du paysage sonore, et notamment la conception complémentaire des </w:t>
      </w:r>
      <w:r w:rsidR="005C37E5" w:rsidRPr="009B53A9">
        <w:rPr>
          <w:rFonts w:ascii="Helvetica Neue" w:hAnsi="Helvetica Neue" w:cs="Times New Roman"/>
          <w:sz w:val="18"/>
          <w:szCs w:val="18"/>
          <w:lang w:val="fr-FR"/>
        </w:rPr>
        <w:t>différents niveaux</w:t>
      </w:r>
      <w:r w:rsidR="00405243">
        <w:rPr>
          <w:rFonts w:ascii="Helvetica Neue" w:hAnsi="Helvetica Neue" w:cs="Times New Roman"/>
          <w:sz w:val="18"/>
          <w:szCs w:val="18"/>
          <w:lang w:val="fr-FR"/>
        </w:rPr>
        <w:t xml:space="preserve"> sensoriels qui </w:t>
      </w:r>
      <w:r w:rsidR="00211CBF" w:rsidRPr="009B53A9">
        <w:rPr>
          <w:rFonts w:ascii="Helvetica Neue" w:hAnsi="Helvetica Neue" w:cs="Times New Roman"/>
          <w:sz w:val="18"/>
          <w:szCs w:val="18"/>
          <w:lang w:val="fr-FR"/>
        </w:rPr>
        <w:t>est lié</w:t>
      </w:r>
      <w:r w:rsidR="008D57C3">
        <w:rPr>
          <w:rFonts w:ascii="Helvetica Neue" w:hAnsi="Helvetica Neue" w:cs="Times New Roman"/>
          <w:sz w:val="18"/>
          <w:szCs w:val="18"/>
          <w:lang w:val="fr-FR"/>
        </w:rPr>
        <w:t>e</w:t>
      </w:r>
      <w:r w:rsidR="00405243">
        <w:rPr>
          <w:rFonts w:ascii="Helvetica Neue" w:hAnsi="Helvetica Neue" w:cs="Times New Roman"/>
          <w:sz w:val="18"/>
          <w:szCs w:val="18"/>
          <w:lang w:val="fr-FR"/>
        </w:rPr>
        <w:t xml:space="preserve"> à ce modèle</w:t>
      </w:r>
      <w:r w:rsidR="00C22695" w:rsidRPr="009B53A9">
        <w:rPr>
          <w:rFonts w:ascii="Helvetica Neue" w:hAnsi="Helvetica Neue" w:cs="Times New Roman"/>
          <w:sz w:val="18"/>
          <w:szCs w:val="18"/>
          <w:lang w:val="fr-FR"/>
        </w:rPr>
        <w:t>.</w:t>
      </w:r>
      <w:r w:rsidR="00801E53">
        <w:rPr>
          <w:rFonts w:ascii="Helvetica Neue" w:hAnsi="Helvetica Neue" w:cs="Times New Roman"/>
          <w:sz w:val="18"/>
          <w:szCs w:val="18"/>
          <w:lang w:val="fr-FR"/>
        </w:rPr>
        <w:t xml:space="preserve"> </w:t>
      </w:r>
      <w:r w:rsidR="009E0090" w:rsidRPr="009B53A9">
        <w:rPr>
          <w:rFonts w:ascii="Helvetica Neue" w:hAnsi="Helvetica Neue" w:cs="Times New Roman"/>
          <w:sz w:val="18"/>
          <w:szCs w:val="18"/>
          <w:lang w:val="fr-FR"/>
        </w:rPr>
        <w:t xml:space="preserve">Jardiner </w:t>
      </w:r>
      <w:r w:rsidR="00064B2A" w:rsidRPr="009B53A9">
        <w:rPr>
          <w:rFonts w:ascii="Helvetica Neue" w:hAnsi="Helvetica Neue" w:cs="Times New Roman"/>
          <w:sz w:val="18"/>
          <w:szCs w:val="18"/>
          <w:lang w:val="fr-FR"/>
        </w:rPr>
        <w:t>implique donc</w:t>
      </w:r>
      <w:r w:rsidR="009E0090" w:rsidRPr="009B53A9">
        <w:rPr>
          <w:rFonts w:ascii="Helvetica Neue" w:hAnsi="Helvetica Neue" w:cs="Times New Roman"/>
          <w:sz w:val="18"/>
          <w:szCs w:val="18"/>
          <w:lang w:val="fr-FR"/>
        </w:rPr>
        <w:t xml:space="preserve"> </w:t>
      </w:r>
      <w:r w:rsidR="00A51B0E" w:rsidRPr="009B53A9">
        <w:rPr>
          <w:rFonts w:ascii="Helvetica Neue" w:hAnsi="Helvetica Neue" w:cs="Times New Roman"/>
          <w:sz w:val="18"/>
          <w:szCs w:val="18"/>
          <w:lang w:val="fr-FR"/>
        </w:rPr>
        <w:t xml:space="preserve">une intelligence du paysage comme expérience sensorielle spatiale et </w:t>
      </w:r>
      <w:r w:rsidR="007B64A3" w:rsidRPr="009B53A9">
        <w:rPr>
          <w:rFonts w:ascii="Helvetica Neue" w:hAnsi="Helvetica Neue" w:cs="Times New Roman"/>
          <w:sz w:val="18"/>
          <w:szCs w:val="18"/>
          <w:lang w:val="fr-FR"/>
        </w:rPr>
        <w:t>une compréhension du son comme élément inhérent du paysage</w:t>
      </w:r>
      <w:r w:rsidR="00A51B0E" w:rsidRPr="009B53A9">
        <w:rPr>
          <w:rFonts w:ascii="Helvetica Neue" w:hAnsi="Helvetica Neue" w:cs="Times New Roman"/>
          <w:sz w:val="18"/>
          <w:szCs w:val="18"/>
          <w:lang w:val="fr-FR"/>
        </w:rPr>
        <w:t>.</w:t>
      </w:r>
      <w:r w:rsidR="00751D16" w:rsidRPr="009B53A9">
        <w:rPr>
          <w:rFonts w:ascii="Helvetica Neue" w:hAnsi="Helvetica Neue" w:cs="Times New Roman"/>
          <w:sz w:val="18"/>
          <w:szCs w:val="18"/>
          <w:lang w:val="fr-FR"/>
        </w:rPr>
        <w:t xml:space="preserve"> Dans ce sens</w:t>
      </w:r>
      <w:r w:rsidR="003F4C1C" w:rsidRPr="009B53A9">
        <w:rPr>
          <w:rFonts w:ascii="Helvetica Neue" w:hAnsi="Helvetica Neue" w:cs="Times New Roman"/>
          <w:sz w:val="18"/>
          <w:szCs w:val="18"/>
          <w:lang w:val="fr-FR"/>
        </w:rPr>
        <w:t>,</w:t>
      </w:r>
      <w:r w:rsidR="00751D16" w:rsidRPr="009B53A9">
        <w:rPr>
          <w:rFonts w:ascii="Helvetica Neue" w:hAnsi="Helvetica Neue" w:cs="Times New Roman"/>
          <w:sz w:val="18"/>
          <w:szCs w:val="18"/>
          <w:lang w:val="fr-FR"/>
        </w:rPr>
        <w:t xml:space="preserve"> l’intervention jardinière est toujours complémentaire, par rapport </w:t>
      </w:r>
      <w:r w:rsidR="008D57C3">
        <w:rPr>
          <w:rFonts w:ascii="Helvetica Neue" w:hAnsi="Helvetica Neue" w:cs="Times New Roman"/>
          <w:sz w:val="18"/>
          <w:szCs w:val="18"/>
          <w:lang w:val="fr-FR"/>
        </w:rPr>
        <w:t>à</w:t>
      </w:r>
      <w:r w:rsidR="00751D16" w:rsidRPr="009B53A9">
        <w:rPr>
          <w:rFonts w:ascii="Helvetica Neue" w:hAnsi="Helvetica Neue" w:cs="Times New Roman"/>
          <w:sz w:val="18"/>
          <w:szCs w:val="18"/>
          <w:lang w:val="fr-FR"/>
        </w:rPr>
        <w:t xml:space="preserve"> un site, un milieu donné</w:t>
      </w:r>
      <w:r w:rsidR="00A915BA" w:rsidRPr="009B53A9">
        <w:rPr>
          <w:rFonts w:ascii="Helvetica Neue" w:hAnsi="Helvetica Neue" w:cs="Times New Roman"/>
          <w:sz w:val="18"/>
          <w:szCs w:val="18"/>
          <w:lang w:val="fr-FR"/>
        </w:rPr>
        <w:t>, d’o</w:t>
      </w:r>
      <w:r w:rsidR="008D57C3">
        <w:rPr>
          <w:rFonts w:ascii="Helvetica Neue" w:hAnsi="Helvetica Neue" w:cs="Times New Roman"/>
          <w:sz w:val="18"/>
          <w:szCs w:val="18"/>
          <w:lang w:val="fr-FR"/>
        </w:rPr>
        <w:t>ù</w:t>
      </w:r>
      <w:r w:rsidR="00A915BA" w:rsidRPr="009B53A9">
        <w:rPr>
          <w:rFonts w:ascii="Helvetica Neue" w:hAnsi="Helvetica Neue" w:cs="Times New Roman"/>
          <w:sz w:val="18"/>
          <w:szCs w:val="18"/>
          <w:lang w:val="fr-FR"/>
        </w:rPr>
        <w:t xml:space="preserve"> elle déduit ses directions.</w:t>
      </w:r>
      <w:r w:rsidR="003F4C1C" w:rsidRPr="009B53A9">
        <w:rPr>
          <w:rFonts w:ascii="Helvetica Neue" w:hAnsi="Helvetica Neue" w:cs="Times New Roman"/>
          <w:sz w:val="18"/>
          <w:szCs w:val="18"/>
          <w:lang w:val="fr-FR"/>
        </w:rPr>
        <w:t xml:space="preserve"> Et le jardin est </w:t>
      </w:r>
      <w:r w:rsidR="00801E53">
        <w:rPr>
          <w:rFonts w:ascii="Helvetica Neue" w:hAnsi="Helvetica Neue" w:cs="Times New Roman"/>
          <w:sz w:val="18"/>
          <w:szCs w:val="18"/>
          <w:lang w:val="fr-FR"/>
        </w:rPr>
        <w:t xml:space="preserve">enfin toujours </w:t>
      </w:r>
      <w:r w:rsidR="003F4C1C" w:rsidRPr="009B53A9">
        <w:rPr>
          <w:rFonts w:ascii="Helvetica Neue" w:hAnsi="Helvetica Neue" w:cs="Times New Roman"/>
          <w:sz w:val="18"/>
          <w:szCs w:val="18"/>
          <w:lang w:val="fr-FR"/>
        </w:rPr>
        <w:t>complémentaire à l’environnement</w:t>
      </w:r>
      <w:r w:rsidR="00CA755D" w:rsidRPr="009B53A9">
        <w:rPr>
          <w:rFonts w:ascii="Helvetica Neue" w:hAnsi="Helvetica Neue" w:cs="Times New Roman"/>
          <w:sz w:val="18"/>
          <w:szCs w:val="18"/>
          <w:lang w:val="fr-FR"/>
        </w:rPr>
        <w:t> : si on se rappelle l’exemple de la clochette à vent, il suffit de faire soigneusement la d</w:t>
      </w:r>
      <w:r w:rsidR="008D57C3">
        <w:rPr>
          <w:rFonts w:ascii="Helvetica Neue" w:hAnsi="Helvetica Neue" w:cs="Times New Roman"/>
          <w:sz w:val="18"/>
          <w:szCs w:val="18"/>
          <w:lang w:val="fr-FR"/>
        </w:rPr>
        <w:t>istinction</w:t>
      </w:r>
      <w:r w:rsidR="00CA755D" w:rsidRPr="009B53A9">
        <w:rPr>
          <w:rFonts w:ascii="Helvetica Neue" w:hAnsi="Helvetica Neue" w:cs="Times New Roman"/>
          <w:sz w:val="18"/>
          <w:szCs w:val="18"/>
          <w:lang w:val="fr-FR"/>
        </w:rPr>
        <w:t xml:space="preserve"> entre l’étendu</w:t>
      </w:r>
      <w:r w:rsidR="009D6FFF">
        <w:rPr>
          <w:rFonts w:ascii="Helvetica Neue" w:hAnsi="Helvetica Neue" w:cs="Times New Roman"/>
          <w:sz w:val="18"/>
          <w:szCs w:val="18"/>
          <w:lang w:val="fr-FR"/>
        </w:rPr>
        <w:t>e</w:t>
      </w:r>
      <w:r w:rsidR="00CA755D" w:rsidRPr="009B53A9">
        <w:rPr>
          <w:rFonts w:ascii="Helvetica Neue" w:hAnsi="Helvetica Neue" w:cs="Times New Roman"/>
          <w:sz w:val="18"/>
          <w:szCs w:val="18"/>
          <w:lang w:val="fr-FR"/>
        </w:rPr>
        <w:t xml:space="preserve"> d’intervention physique et l’amplitude de son effet, pour</w:t>
      </w:r>
      <w:r w:rsidR="009F0C3A" w:rsidRPr="009B53A9">
        <w:rPr>
          <w:rFonts w:ascii="Helvetica Neue" w:hAnsi="Helvetica Neue" w:cs="Times New Roman"/>
          <w:sz w:val="18"/>
          <w:szCs w:val="18"/>
          <w:lang w:val="fr-FR"/>
        </w:rPr>
        <w:t xml:space="preserve"> </w:t>
      </w:r>
      <w:r w:rsidR="00CA755D" w:rsidRPr="009B53A9">
        <w:rPr>
          <w:rFonts w:ascii="Helvetica Neue" w:hAnsi="Helvetica Neue" w:cs="Times New Roman"/>
          <w:sz w:val="18"/>
          <w:szCs w:val="18"/>
          <w:lang w:val="fr-FR"/>
        </w:rPr>
        <w:t xml:space="preserve">dépasser </w:t>
      </w:r>
      <w:r w:rsidR="009F0C3A" w:rsidRPr="009B53A9">
        <w:rPr>
          <w:rFonts w:ascii="Helvetica Neue" w:hAnsi="Helvetica Neue" w:cs="Times New Roman"/>
          <w:sz w:val="18"/>
          <w:szCs w:val="18"/>
          <w:lang w:val="fr-FR"/>
        </w:rPr>
        <w:t xml:space="preserve">et relier </w:t>
      </w:r>
      <w:r w:rsidR="00CA755D" w:rsidRPr="009B53A9">
        <w:rPr>
          <w:rFonts w:ascii="Helvetica Neue" w:hAnsi="Helvetica Neue" w:cs="Times New Roman"/>
          <w:sz w:val="18"/>
          <w:szCs w:val="18"/>
          <w:lang w:val="fr-FR"/>
        </w:rPr>
        <w:t>les échelles</w:t>
      </w:r>
      <w:r w:rsidR="003F4C1C" w:rsidRPr="009B53A9">
        <w:rPr>
          <w:rFonts w:ascii="Helvetica Neue" w:hAnsi="Helvetica Neue" w:cs="Times New Roman"/>
          <w:sz w:val="18"/>
          <w:szCs w:val="18"/>
          <w:lang w:val="fr-FR"/>
        </w:rPr>
        <w:t>.</w:t>
      </w:r>
    </w:p>
    <w:p w14:paraId="3D23AA94" w14:textId="1C53CA35" w:rsidR="00E01690" w:rsidRPr="009B53A9" w:rsidRDefault="00E01690" w:rsidP="00E01690">
      <w:pPr>
        <w:spacing w:line="312" w:lineRule="auto"/>
        <w:jc w:val="both"/>
        <w:rPr>
          <w:rFonts w:ascii="Helvetica Neue" w:hAnsi="Helvetica Neue" w:cs="Times New Roman"/>
          <w:sz w:val="18"/>
          <w:szCs w:val="18"/>
          <w:lang w:val="fr-FR"/>
        </w:rPr>
      </w:pPr>
      <w:r>
        <w:rPr>
          <w:rFonts w:ascii="Helvetica Neue" w:hAnsi="Helvetica Neue" w:cs="Times New Roman"/>
          <w:noProof/>
          <w:sz w:val="20"/>
          <w:szCs w:val="20"/>
        </w:rPr>
        <w:drawing>
          <wp:inline distT="0" distB="0" distL="0" distR="0" wp14:anchorId="6274C53F" wp14:editId="0FA1854A">
            <wp:extent cx="5744845" cy="5627370"/>
            <wp:effectExtent l="0" t="0" r="0" b="1143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igi_Clochette à vent.jpg"/>
                    <pic:cNvPicPr/>
                  </pic:nvPicPr>
                  <pic:blipFill>
                    <a:blip r:embed="rId6">
                      <a:extLst>
                        <a:ext uri="{28A0092B-C50C-407E-A947-70E740481C1C}">
                          <a14:useLocalDpi xmlns:a14="http://schemas.microsoft.com/office/drawing/2010/main" val="0"/>
                        </a:ext>
                      </a:extLst>
                    </a:blip>
                    <a:stretch>
                      <a:fillRect/>
                    </a:stretch>
                  </pic:blipFill>
                  <pic:spPr>
                    <a:xfrm>
                      <a:off x="0" y="0"/>
                      <a:ext cx="5744845" cy="5627370"/>
                    </a:xfrm>
                    <a:prstGeom prst="rect">
                      <a:avLst/>
                    </a:prstGeom>
                  </pic:spPr>
                </pic:pic>
              </a:graphicData>
            </a:graphic>
          </wp:inline>
        </w:drawing>
      </w:r>
    </w:p>
    <w:p w14:paraId="483DFF16" w14:textId="3E01EFF6" w:rsidR="009B53A9" w:rsidRPr="00E01690" w:rsidRDefault="00530EA0" w:rsidP="00E01690">
      <w:pPr>
        <w:spacing w:line="312" w:lineRule="auto"/>
        <w:jc w:val="both"/>
        <w:rPr>
          <w:rFonts w:ascii="Helvetica Neue" w:hAnsi="Helvetica Neue" w:cs="Times New Roman"/>
          <w:sz w:val="18"/>
          <w:szCs w:val="18"/>
          <w:lang w:val="fr-FR"/>
        </w:rPr>
      </w:pPr>
      <w:r w:rsidRPr="00E01690">
        <w:rPr>
          <w:rFonts w:ascii="Helvetica Neue" w:hAnsi="Helvetica Neue" w:cs="Times New Roman"/>
          <w:sz w:val="18"/>
          <w:szCs w:val="18"/>
          <w:lang w:val="fr-FR"/>
        </w:rPr>
        <w:t>Clochette à vent dans le jardin d’une maison m</w:t>
      </w:r>
      <w:r w:rsidR="00C66A33" w:rsidRPr="00E01690">
        <w:rPr>
          <w:rFonts w:ascii="Helvetica Neue" w:hAnsi="Helvetica Neue" w:cs="Times New Roman"/>
          <w:sz w:val="18"/>
          <w:szCs w:val="18"/>
          <w:lang w:val="fr-FR"/>
        </w:rPr>
        <w:t>achiya</w:t>
      </w:r>
      <w:r w:rsidRPr="00E01690">
        <w:rPr>
          <w:rFonts w:ascii="Helvetica Neue" w:hAnsi="Helvetica Neue" w:cs="Times New Roman"/>
          <w:sz w:val="18"/>
          <w:szCs w:val="18"/>
          <w:lang w:val="fr-FR"/>
        </w:rPr>
        <w:t xml:space="preserve"> (</w:t>
      </w:r>
      <w:r w:rsidR="00C66A33" w:rsidRPr="00E01690">
        <w:rPr>
          <w:rFonts w:ascii="Helvetica Neue" w:hAnsi="Helvetica Neue" w:cs="Times New Roman"/>
          <w:sz w:val="18"/>
          <w:szCs w:val="18"/>
          <w:lang w:val="fr-FR"/>
        </w:rPr>
        <w:t>maison</w:t>
      </w:r>
      <w:r w:rsidRPr="00E01690">
        <w:rPr>
          <w:rFonts w:ascii="Helvetica Neue" w:hAnsi="Helvetica Neue" w:cs="Times New Roman"/>
          <w:sz w:val="18"/>
          <w:szCs w:val="18"/>
          <w:lang w:val="fr-FR"/>
        </w:rPr>
        <w:t xml:space="preserve"> en bois typique</w:t>
      </w:r>
      <w:r w:rsidR="00C66A33" w:rsidRPr="00E01690">
        <w:rPr>
          <w:rFonts w:ascii="Helvetica Neue" w:hAnsi="Helvetica Neue" w:cs="Times New Roman"/>
          <w:sz w:val="18"/>
          <w:szCs w:val="18"/>
          <w:lang w:val="fr-FR"/>
        </w:rPr>
        <w:t>)</w:t>
      </w:r>
      <w:r w:rsidRPr="00E01690">
        <w:rPr>
          <w:rFonts w:ascii="Helvetica Neue" w:hAnsi="Helvetica Neue" w:cs="Times New Roman"/>
          <w:sz w:val="18"/>
          <w:szCs w:val="18"/>
          <w:lang w:val="fr-FR"/>
        </w:rPr>
        <w:t xml:space="preserve"> à Kyoto</w:t>
      </w:r>
      <w:r w:rsidR="00C66A33" w:rsidRPr="00E01690">
        <w:rPr>
          <w:rFonts w:ascii="Helvetica Neue" w:hAnsi="Helvetica Neue" w:cs="Times New Roman"/>
          <w:sz w:val="18"/>
          <w:szCs w:val="18"/>
          <w:lang w:val="fr-FR"/>
        </w:rPr>
        <w:t>.</w:t>
      </w:r>
      <w:r w:rsidR="00E01690">
        <w:rPr>
          <w:rFonts w:ascii="Helvetica Neue" w:hAnsi="Helvetica Neue" w:cs="Times New Roman"/>
          <w:sz w:val="18"/>
          <w:szCs w:val="18"/>
          <w:lang w:val="fr-FR"/>
        </w:rPr>
        <w:t xml:space="preserve"> </w:t>
      </w:r>
      <w:r w:rsidR="00C66A33" w:rsidRPr="00E01690">
        <w:rPr>
          <w:rFonts w:ascii="Helvetica Neue" w:hAnsi="Helvetica Neue" w:cs="Times New Roman"/>
          <w:sz w:val="18"/>
          <w:szCs w:val="18"/>
          <w:lang w:val="fr-FR"/>
        </w:rPr>
        <w:t>Photo : Nadine Schütz.</w:t>
      </w:r>
    </w:p>
    <w:sectPr w:rsidR="009B53A9" w:rsidRPr="00E01690" w:rsidSect="0056043C">
      <w:footerReference w:type="even" r:id="rId7"/>
      <w:footerReference w:type="default" r:id="rId8"/>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57B25" w14:textId="77777777" w:rsidR="002873A4" w:rsidRDefault="002873A4" w:rsidP="00A0331B">
      <w:r>
        <w:separator/>
      </w:r>
    </w:p>
  </w:endnote>
  <w:endnote w:type="continuationSeparator" w:id="0">
    <w:p w14:paraId="5D8AC090" w14:textId="77777777" w:rsidR="002873A4" w:rsidRDefault="002873A4" w:rsidP="00A0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0D9BB" w14:textId="77777777" w:rsidR="00064455" w:rsidRDefault="00064455" w:rsidP="001844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C1743CC" w14:textId="77777777" w:rsidR="00064455" w:rsidRDefault="00064455" w:rsidP="00A0331B">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D89E2" w14:textId="77777777" w:rsidR="00064455" w:rsidRPr="00A0331B" w:rsidRDefault="00064455" w:rsidP="00184481">
    <w:pPr>
      <w:pStyle w:val="Fuzeile"/>
      <w:framePr w:wrap="around" w:vAnchor="text" w:hAnchor="margin" w:xAlign="right" w:y="1"/>
      <w:rPr>
        <w:rStyle w:val="Seitenzahl"/>
        <w:rFonts w:ascii="Times New Roman" w:hAnsi="Times New Roman" w:cs="Times New Roman"/>
        <w:sz w:val="20"/>
        <w:szCs w:val="20"/>
      </w:rPr>
    </w:pPr>
    <w:r w:rsidRPr="00A0331B">
      <w:rPr>
        <w:rStyle w:val="Seitenzahl"/>
        <w:rFonts w:ascii="Times New Roman" w:hAnsi="Times New Roman" w:cs="Times New Roman"/>
        <w:sz w:val="20"/>
        <w:szCs w:val="20"/>
      </w:rPr>
      <w:fldChar w:fldCharType="begin"/>
    </w:r>
    <w:r w:rsidRPr="00A0331B">
      <w:rPr>
        <w:rStyle w:val="Seitenzahl"/>
        <w:rFonts w:ascii="Times New Roman" w:hAnsi="Times New Roman" w:cs="Times New Roman"/>
        <w:sz w:val="20"/>
        <w:szCs w:val="20"/>
      </w:rPr>
      <w:instrText xml:space="preserve">PAGE  </w:instrText>
    </w:r>
    <w:r w:rsidRPr="00A0331B">
      <w:rPr>
        <w:rStyle w:val="Seitenzahl"/>
        <w:rFonts w:ascii="Times New Roman" w:hAnsi="Times New Roman" w:cs="Times New Roman"/>
        <w:sz w:val="20"/>
        <w:szCs w:val="20"/>
      </w:rPr>
      <w:fldChar w:fldCharType="separate"/>
    </w:r>
    <w:r w:rsidR="002873A4">
      <w:rPr>
        <w:rStyle w:val="Seitenzahl"/>
        <w:rFonts w:ascii="Times New Roman" w:hAnsi="Times New Roman" w:cs="Times New Roman"/>
        <w:noProof/>
        <w:sz w:val="20"/>
        <w:szCs w:val="20"/>
      </w:rPr>
      <w:t>1</w:t>
    </w:r>
    <w:r w:rsidRPr="00A0331B">
      <w:rPr>
        <w:rStyle w:val="Seitenzahl"/>
        <w:rFonts w:ascii="Times New Roman" w:hAnsi="Times New Roman" w:cs="Times New Roman"/>
        <w:sz w:val="20"/>
        <w:szCs w:val="20"/>
      </w:rPr>
      <w:fldChar w:fldCharType="end"/>
    </w:r>
  </w:p>
  <w:p w14:paraId="4858A34D" w14:textId="77777777" w:rsidR="00064455" w:rsidRDefault="00064455" w:rsidP="00A0331B">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26E0B" w14:textId="77777777" w:rsidR="002873A4" w:rsidRDefault="002873A4" w:rsidP="00A0331B">
      <w:r>
        <w:separator/>
      </w:r>
    </w:p>
  </w:footnote>
  <w:footnote w:type="continuationSeparator" w:id="0">
    <w:p w14:paraId="4C3F8BBB" w14:textId="77777777" w:rsidR="002873A4" w:rsidRDefault="002873A4" w:rsidP="00A0331B">
      <w:r>
        <w:continuationSeparator/>
      </w:r>
    </w:p>
  </w:footnote>
  <w:footnote w:id="1">
    <w:p w14:paraId="7CBB9682" w14:textId="5923A76B" w:rsidR="00064455" w:rsidRPr="00A7293A" w:rsidRDefault="00064455">
      <w:pPr>
        <w:pStyle w:val="Funotentext"/>
        <w:rPr>
          <w:lang w:val="fr-FR"/>
        </w:rPr>
      </w:pPr>
      <w:r w:rsidRPr="00A7293A">
        <w:rPr>
          <w:rStyle w:val="Funotenzeichen"/>
          <w:lang w:val="fr-FR"/>
        </w:rPr>
        <w:footnoteRef/>
      </w:r>
      <w:r w:rsidRPr="00A7293A">
        <w:rPr>
          <w:lang w:val="fr-FR"/>
        </w:rPr>
        <w:t xml:space="preserve"> Chris Scarre et Graeme Lawson (ed.), </w:t>
      </w:r>
      <w:r w:rsidRPr="00A7293A">
        <w:rPr>
          <w:i/>
          <w:lang w:val="fr-FR"/>
        </w:rPr>
        <w:t>Archaeoacoustics</w:t>
      </w:r>
      <w:r w:rsidRPr="00A7293A">
        <w:rPr>
          <w:lang w:val="fr-FR"/>
        </w:rPr>
        <w:t>. Cambridge, 2006.</w:t>
      </w:r>
    </w:p>
  </w:footnote>
  <w:footnote w:id="2">
    <w:p w14:paraId="7D494012" w14:textId="746675AC" w:rsidR="00064455" w:rsidRPr="00A7293A" w:rsidRDefault="00064455">
      <w:pPr>
        <w:pStyle w:val="Funotentext"/>
        <w:rPr>
          <w:lang w:val="fr-FR"/>
        </w:rPr>
      </w:pPr>
      <w:r w:rsidRPr="00A7293A">
        <w:rPr>
          <w:rStyle w:val="Funotenzeichen"/>
          <w:lang w:val="fr-FR"/>
        </w:rPr>
        <w:footnoteRef/>
      </w:r>
      <w:r w:rsidRPr="00A7293A">
        <w:rPr>
          <w:lang w:val="fr-FR"/>
        </w:rPr>
        <w:t xml:space="preserve"> Pierre Liénard, </w:t>
      </w:r>
      <w:r w:rsidRPr="00A7293A">
        <w:rPr>
          <w:i/>
          <w:lang w:val="fr-FR"/>
        </w:rPr>
        <w:t>Petit Histoire de l'Acoustique – Bruits, Sons et Musique</w:t>
      </w:r>
      <w:r w:rsidRPr="00A7293A">
        <w:rPr>
          <w:lang w:val="fr-FR"/>
        </w:rPr>
        <w:t>. Paris , 2001, p. 15.</w:t>
      </w:r>
    </w:p>
  </w:footnote>
  <w:footnote w:id="3">
    <w:p w14:paraId="276BF765" w14:textId="0EE8EA3A" w:rsidR="00064455" w:rsidRPr="00224676" w:rsidRDefault="00064455">
      <w:pPr>
        <w:pStyle w:val="Funotentext"/>
        <w:rPr>
          <w:lang w:val="fr-FR"/>
        </w:rPr>
      </w:pPr>
      <w:r w:rsidRPr="00224676">
        <w:rPr>
          <w:rStyle w:val="Funotenzeichen"/>
          <w:lang w:val="fr-FR"/>
        </w:rPr>
        <w:footnoteRef/>
      </w:r>
      <w:r w:rsidRPr="00224676">
        <w:rPr>
          <w:lang w:val="fr-FR"/>
        </w:rPr>
        <w:t xml:space="preserve"> Cf. Georges Farhat, </w:t>
      </w:r>
      <w:r w:rsidRPr="00224676">
        <w:rPr>
          <w:i/>
          <w:lang w:val="fr-FR"/>
        </w:rPr>
        <w:t>André le Nôtre, fragments d’un paysage culturel: Institutions, arts, sciences et techniques</w:t>
      </w:r>
      <w:r w:rsidRPr="00224676">
        <w:rPr>
          <w:lang w:val="fr-FR"/>
        </w:rPr>
        <w:t>. Sceaux, 206, p. 94-95.</w:t>
      </w:r>
    </w:p>
  </w:footnote>
  <w:footnote w:id="4">
    <w:p w14:paraId="15E136D3" w14:textId="5F389FD3" w:rsidR="00064455" w:rsidRPr="002B1E4B" w:rsidRDefault="00064455">
      <w:pPr>
        <w:pStyle w:val="Funotentext"/>
        <w:rPr>
          <w:highlight w:val="yellow"/>
          <w:lang w:val="fr-FR"/>
        </w:rPr>
      </w:pPr>
      <w:r w:rsidRPr="00522AC9">
        <w:rPr>
          <w:rStyle w:val="Funotenzeichen"/>
          <w:lang w:val="fr-FR"/>
        </w:rPr>
        <w:footnoteRef/>
      </w:r>
      <w:r w:rsidRPr="00522AC9">
        <w:rPr>
          <w:lang w:val="fr-FR"/>
        </w:rPr>
        <w:t xml:space="preserve"> John Evelyn, éd. par John E. Ingram, </w:t>
      </w:r>
      <w:r w:rsidRPr="00522AC9">
        <w:rPr>
          <w:i/>
          <w:lang w:val="fr-FR"/>
        </w:rPr>
        <w:t>Elysium Britannicum, or,The Royal Gardens</w:t>
      </w:r>
      <w:r w:rsidRPr="00522AC9">
        <w:rPr>
          <w:lang w:val="fr-FR"/>
        </w:rPr>
        <w:t>.</w:t>
      </w:r>
      <w:r>
        <w:rPr>
          <w:lang w:val="fr-FR"/>
        </w:rPr>
        <w:t xml:space="preserve"> Philadelphia PA, 2001, p.226. </w:t>
      </w:r>
      <w:r w:rsidRPr="00522AC9">
        <w:rPr>
          <w:lang w:val="fr-FR"/>
        </w:rPr>
        <w:t>(John Evelyn à vécu 1620-1706, il a laissé cette œuvre inaccompli, qui était ensuite publié à titre posthume en particules. Celle-ci est la première édition publié du manuscript principal</w:t>
      </w:r>
      <w:r>
        <w:rPr>
          <w:lang w:val="fr-FR"/>
        </w:rPr>
        <w:t> : cf. «The Manuscripts of Elysium Britannicum» de Frances Harris dans la partie introductoire de cette édition.</w:t>
      </w:r>
      <w:r w:rsidRPr="00522AC9">
        <w:rPr>
          <w:lang w:val="fr-FR"/>
        </w:rPr>
        <w:t xml:space="preserve">) </w:t>
      </w:r>
    </w:p>
  </w:footnote>
  <w:footnote w:id="5">
    <w:p w14:paraId="46CC0039" w14:textId="2323A16B" w:rsidR="00064455" w:rsidRPr="003C49C7" w:rsidRDefault="00064455">
      <w:pPr>
        <w:pStyle w:val="Funotentext"/>
        <w:rPr>
          <w:lang w:val="fr-FR"/>
        </w:rPr>
      </w:pPr>
      <w:r w:rsidRPr="00224676">
        <w:rPr>
          <w:rStyle w:val="Funotenzeichen"/>
          <w:lang w:val="fr-FR"/>
        </w:rPr>
        <w:footnoteRef/>
      </w:r>
      <w:r w:rsidRPr="00224676">
        <w:rPr>
          <w:lang w:val="fr-FR"/>
        </w:rPr>
        <w:t xml:space="preserve"> Cf. </w:t>
      </w:r>
      <w:r w:rsidRPr="00224676">
        <w:rPr>
          <w:i/>
          <w:lang w:val="fr-FR"/>
        </w:rPr>
        <w:t>Jacques Hillairet, Le Palais des Tuileries : le palais royal et impérial et son jardin</w:t>
      </w:r>
      <w:r w:rsidRPr="00224676">
        <w:rPr>
          <w:lang w:val="fr-FR"/>
        </w:rPr>
        <w:t>. Paris, 1965.</w:t>
      </w:r>
    </w:p>
  </w:footnote>
  <w:footnote w:id="6">
    <w:p w14:paraId="06255114" w14:textId="0C086C49" w:rsidR="00064455" w:rsidRDefault="00064455">
      <w:pPr>
        <w:pStyle w:val="Funotentext"/>
      </w:pPr>
      <w:r>
        <w:rPr>
          <w:rStyle w:val="Funotenzeichen"/>
        </w:rPr>
        <w:footnoteRef/>
      </w:r>
      <w:r>
        <w:t xml:space="preserve"> </w:t>
      </w:r>
      <w:r w:rsidRPr="00224676">
        <w:rPr>
          <w:lang w:val="fr-FR"/>
        </w:rPr>
        <w:t xml:space="preserve">Cf. </w:t>
      </w:r>
      <w:r w:rsidRPr="00224676">
        <w:rPr>
          <w:i/>
          <w:lang w:val="fr-FR"/>
        </w:rPr>
        <w:t>Jacques Hillairet, Le Palais des Tuileries : le palais royal et impérial et son jardin</w:t>
      </w:r>
      <w:r w:rsidRPr="00224676">
        <w:rPr>
          <w:lang w:val="fr-FR"/>
        </w:rPr>
        <w:t>. Paris, 1965.</w:t>
      </w:r>
      <w:r>
        <w:rPr>
          <w:lang w:val="fr-FR"/>
        </w:rPr>
        <w:t xml:space="preserve"> / Michel Racine (é</w:t>
      </w:r>
      <w:r w:rsidRPr="00831A71">
        <w:rPr>
          <w:lang w:val="fr-FR"/>
        </w:rPr>
        <w:t xml:space="preserve">d.), </w:t>
      </w:r>
      <w:r w:rsidRPr="00831A71">
        <w:rPr>
          <w:i/>
          <w:lang w:val="fr-FR"/>
        </w:rPr>
        <w:t>Créateurs de jardins et de paysages : en France de la Renaissance au XXIe siècle,</w:t>
      </w:r>
      <w:r w:rsidRPr="00831A71">
        <w:rPr>
          <w:lang w:val="fr-FR"/>
        </w:rPr>
        <w:t xml:space="preserve"> Tome 1. Arles, 2001, p.23-26.</w:t>
      </w:r>
    </w:p>
  </w:footnote>
  <w:footnote w:id="7">
    <w:p w14:paraId="4120E29B" w14:textId="742AE968" w:rsidR="00064455" w:rsidRPr="00486C42" w:rsidRDefault="00064455">
      <w:pPr>
        <w:pStyle w:val="Funotentext"/>
        <w:rPr>
          <w:lang w:val="fr-FR"/>
        </w:rPr>
      </w:pPr>
      <w:r w:rsidRPr="00486C42">
        <w:rPr>
          <w:rStyle w:val="Funotenzeichen"/>
          <w:lang w:val="fr-FR"/>
        </w:rPr>
        <w:footnoteRef/>
      </w:r>
      <w:r w:rsidRPr="00486C42">
        <w:rPr>
          <w:lang w:val="fr-FR"/>
        </w:rPr>
        <w:t xml:space="preserve"> Grâce à un conseil personnel de Georges Farhat j’ai pu repérer cet écho sur le «Plan de Gomboust» datant de 1652. Cf. aussi : Georges Farhat, «Au-delà du «terroir stérile» : le parc dans l’organisation du domaine seigneurial (1550-1700)». Dans : Georges Farhat (éd.), </w:t>
      </w:r>
      <w:r w:rsidRPr="00486C42">
        <w:rPr>
          <w:i/>
          <w:lang w:val="fr-FR"/>
        </w:rPr>
        <w:t>André Le Nôtre, fragments d'un paysage culturel : Institutions, arts, sciences &amp; techniques.</w:t>
      </w:r>
      <w:r w:rsidRPr="00486C42">
        <w:rPr>
          <w:lang w:val="fr-FR"/>
        </w:rPr>
        <w:t xml:space="preserve"> Sceaux, 2006, p. 94.</w:t>
      </w:r>
    </w:p>
  </w:footnote>
  <w:footnote w:id="8">
    <w:p w14:paraId="534F5A54" w14:textId="2BE43B43" w:rsidR="00064455" w:rsidRPr="00F438AD" w:rsidRDefault="00064455">
      <w:pPr>
        <w:pStyle w:val="Funotentext"/>
        <w:rPr>
          <w:lang w:val="fr-FR"/>
        </w:rPr>
      </w:pPr>
      <w:r w:rsidRPr="00486C42">
        <w:rPr>
          <w:rStyle w:val="Funotenzeichen"/>
          <w:lang w:val="fr-FR"/>
        </w:rPr>
        <w:footnoteRef/>
      </w:r>
      <w:r w:rsidRPr="00486C42">
        <w:rPr>
          <w:lang w:val="fr-FR"/>
        </w:rPr>
        <w:t xml:space="preserve"> Henri Sauval, </w:t>
      </w:r>
      <w:r w:rsidRPr="00486C42">
        <w:rPr>
          <w:i/>
          <w:lang w:val="fr-FR"/>
        </w:rPr>
        <w:t>Histoire et recherches des antiquités de la Ville de Paris</w:t>
      </w:r>
      <w:r w:rsidRPr="00486C42">
        <w:rPr>
          <w:lang w:val="fr-FR"/>
        </w:rPr>
        <w:t>. Pari</w:t>
      </w:r>
      <w:r>
        <w:rPr>
          <w:lang w:val="fr-FR"/>
        </w:rPr>
        <w:t>s, 1670, Tome 2, Livre septième, p. 59.</w:t>
      </w:r>
    </w:p>
  </w:footnote>
  <w:footnote w:id="9">
    <w:p w14:paraId="6CAD76A9" w14:textId="244C7A2D" w:rsidR="00064455" w:rsidRPr="007400AC" w:rsidRDefault="00064455">
      <w:pPr>
        <w:pStyle w:val="Funotentext"/>
        <w:rPr>
          <w:lang w:val="fr-FR"/>
        </w:rPr>
      </w:pPr>
      <w:r w:rsidRPr="00486C42">
        <w:rPr>
          <w:rStyle w:val="Funotenzeichen"/>
          <w:lang w:val="fr-FR"/>
        </w:rPr>
        <w:footnoteRef/>
      </w:r>
      <w:r w:rsidRPr="00486C42">
        <w:rPr>
          <w:lang w:val="fr-FR"/>
        </w:rPr>
        <w:t xml:space="preserve"> </w:t>
      </w:r>
      <w:r>
        <w:rPr>
          <w:lang w:val="fr-FR"/>
        </w:rPr>
        <w:t xml:space="preserve">Texte de la légende en original anglais: </w:t>
      </w:r>
      <w:r w:rsidRPr="00486C42">
        <w:rPr>
          <w:lang w:val="fr-FR"/>
        </w:rPr>
        <w:t>«A</w:t>
      </w:r>
      <w:r>
        <w:rPr>
          <w:lang w:val="fr-FR"/>
        </w:rPr>
        <w:t>.</w:t>
      </w:r>
      <w:r w:rsidRPr="00486C42">
        <w:rPr>
          <w:lang w:val="fr-FR"/>
        </w:rPr>
        <w:t>B</w:t>
      </w:r>
      <w:r>
        <w:rPr>
          <w:lang w:val="fr-FR"/>
        </w:rPr>
        <w:t>.</w:t>
      </w:r>
      <w:r w:rsidRPr="00486C42">
        <w:rPr>
          <w:lang w:val="fr-FR"/>
        </w:rPr>
        <w:t xml:space="preserve">C the </w:t>
      </w:r>
      <w:r>
        <w:rPr>
          <w:lang w:val="fr-FR"/>
        </w:rPr>
        <w:t>w</w:t>
      </w:r>
      <w:r w:rsidRPr="00486C42">
        <w:rPr>
          <w:lang w:val="fr-FR"/>
        </w:rPr>
        <w:t>all of 15 foot high with the Angles D</w:t>
      </w:r>
      <w:r>
        <w:rPr>
          <w:lang w:val="fr-FR"/>
        </w:rPr>
        <w:t>.</w:t>
      </w:r>
      <w:r w:rsidRPr="00486C42">
        <w:rPr>
          <w:lang w:val="fr-FR"/>
        </w:rPr>
        <w:t>E</w:t>
      </w:r>
      <w:r>
        <w:rPr>
          <w:lang w:val="fr-FR"/>
        </w:rPr>
        <w:t>.</w:t>
      </w:r>
      <w:r w:rsidRPr="00486C42">
        <w:rPr>
          <w:lang w:val="fr-FR"/>
        </w:rPr>
        <w:t xml:space="preserve">F: the </w:t>
      </w:r>
      <w:r w:rsidRPr="00995672">
        <w:rPr>
          <w:i/>
          <w:lang w:val="fr-FR"/>
        </w:rPr>
        <w:t>Focuses</w:t>
      </w:r>
      <w:r w:rsidRPr="00486C42">
        <w:rPr>
          <w:lang w:val="fr-FR"/>
        </w:rPr>
        <w:t xml:space="preserve"> where they speak</w:t>
      </w:r>
      <w:r>
        <w:rPr>
          <w:lang w:val="fr-FR"/>
        </w:rPr>
        <w:t>e</w:t>
      </w:r>
      <w:r w:rsidRPr="00486C42">
        <w:rPr>
          <w:lang w:val="fr-FR"/>
        </w:rPr>
        <w:t xml:space="preserve"> or sing: EF for the Singers </w:t>
      </w:r>
      <w:r>
        <w:rPr>
          <w:lang w:val="fr-FR"/>
        </w:rPr>
        <w:t>&amp;</w:t>
      </w:r>
      <w:r w:rsidRPr="00486C42">
        <w:rPr>
          <w:lang w:val="fr-FR"/>
        </w:rPr>
        <w:t xml:space="preserve"> D for the </w:t>
      </w:r>
      <w:r w:rsidRPr="00995672">
        <w:rPr>
          <w:i/>
          <w:lang w:val="fr-FR"/>
        </w:rPr>
        <w:t>Auditors</w:t>
      </w:r>
      <w:r w:rsidRPr="00486C42">
        <w:rPr>
          <w:lang w:val="fr-FR"/>
        </w:rPr>
        <w:t xml:space="preserve"> being benches: GG</w:t>
      </w:r>
      <w:r>
        <w:rPr>
          <w:lang w:val="fr-FR"/>
        </w:rPr>
        <w:t>.</w:t>
      </w:r>
      <w:r w:rsidRPr="00486C42">
        <w:rPr>
          <w:lang w:val="fr-FR"/>
        </w:rPr>
        <w:t xml:space="preserve"> part of the wall which encloses </w:t>
      </w:r>
      <w:r w:rsidRPr="00B33074">
        <w:rPr>
          <w:i/>
          <w:lang w:val="fr-FR"/>
        </w:rPr>
        <w:t>Thuilleries</w:t>
      </w:r>
      <w:r w:rsidRPr="00486C42">
        <w:rPr>
          <w:lang w:val="fr-FR"/>
        </w:rPr>
        <w:t xml:space="preserve"> </w:t>
      </w:r>
      <w:r>
        <w:rPr>
          <w:lang w:val="fr-FR"/>
        </w:rPr>
        <w:t>Garden.</w:t>
      </w:r>
      <w:r w:rsidRPr="00486C42">
        <w:rPr>
          <w:lang w:val="fr-FR"/>
        </w:rPr>
        <w:t xml:space="preserve"> H the entrance </w:t>
      </w:r>
      <w:r>
        <w:rPr>
          <w:lang w:val="fr-FR"/>
        </w:rPr>
        <w:t>in</w:t>
      </w:r>
      <w:r w:rsidRPr="00486C42">
        <w:rPr>
          <w:lang w:val="fr-FR"/>
        </w:rPr>
        <w:t xml:space="preserve">to the </w:t>
      </w:r>
      <w:r w:rsidRPr="00B33074">
        <w:rPr>
          <w:i/>
          <w:lang w:val="fr-FR"/>
        </w:rPr>
        <w:t>Echo</w:t>
      </w:r>
      <w:r w:rsidRPr="00486C42">
        <w:rPr>
          <w:lang w:val="fr-FR"/>
        </w:rPr>
        <w:t xml:space="preserve"> planted with double range of lime trees, round the </w:t>
      </w:r>
      <w:r>
        <w:rPr>
          <w:lang w:val="fr-FR"/>
        </w:rPr>
        <w:t>Circle: I T</w:t>
      </w:r>
      <w:r w:rsidRPr="00486C42">
        <w:rPr>
          <w:lang w:val="fr-FR"/>
        </w:rPr>
        <w:t>he long walk</w:t>
      </w:r>
      <w:r>
        <w:rPr>
          <w:lang w:val="fr-FR"/>
        </w:rPr>
        <w:t>e</w:t>
      </w:r>
      <w:r w:rsidRPr="00486C42">
        <w:rPr>
          <w:lang w:val="fr-FR"/>
        </w:rPr>
        <w:t xml:space="preserve"> of the </w:t>
      </w:r>
      <w:r>
        <w:rPr>
          <w:lang w:val="fr-FR"/>
        </w:rPr>
        <w:t>G</w:t>
      </w:r>
      <w:r w:rsidRPr="00486C42">
        <w:rPr>
          <w:lang w:val="fr-FR"/>
        </w:rPr>
        <w:t>arden planted with Elmes</w:t>
      </w:r>
      <w:r>
        <w:rPr>
          <w:lang w:val="fr-FR"/>
        </w:rPr>
        <w:t xml:space="preserve"> descriped cap : 6</w:t>
      </w:r>
      <w:r w:rsidRPr="00486C42">
        <w:rPr>
          <w:lang w:val="fr-FR"/>
        </w:rPr>
        <w:t>.»</w:t>
      </w:r>
      <w:r>
        <w:rPr>
          <w:lang w:val="fr-FR"/>
        </w:rPr>
        <w:t xml:space="preserve"> (Elysium Britannicum (Op. cit.), p.228.</w:t>
      </w:r>
    </w:p>
  </w:footnote>
  <w:footnote w:id="10">
    <w:p w14:paraId="5D26A5E0" w14:textId="3B33D77D" w:rsidR="00064455" w:rsidRPr="00B33074" w:rsidRDefault="00064455">
      <w:pPr>
        <w:pStyle w:val="Funotentext"/>
        <w:rPr>
          <w:lang w:val="fr-FR"/>
        </w:rPr>
      </w:pPr>
      <w:r w:rsidRPr="00B33074">
        <w:rPr>
          <w:rStyle w:val="Funotenzeichen"/>
          <w:lang w:val="fr-FR"/>
        </w:rPr>
        <w:footnoteRef/>
      </w:r>
      <w:r w:rsidRPr="00B33074">
        <w:rPr>
          <w:lang w:val="fr-FR"/>
        </w:rPr>
        <w:t xml:space="preserve"> Titre du chapitre</w:t>
      </w:r>
      <w:r>
        <w:rPr>
          <w:lang w:val="fr-FR"/>
        </w:rPr>
        <w:t> :</w:t>
      </w:r>
      <w:r w:rsidRPr="00B33074">
        <w:rPr>
          <w:lang w:val="fr-FR"/>
        </w:rPr>
        <w:t xml:space="preserve"> «On artificial Echo’s, Musick &amp; Hydrauick motion»</w:t>
      </w:r>
      <w:r>
        <w:rPr>
          <w:lang w:val="fr-FR"/>
        </w:rPr>
        <w:t>.</w:t>
      </w:r>
    </w:p>
  </w:footnote>
  <w:footnote w:id="11">
    <w:p w14:paraId="4F574C82" w14:textId="3519B3EC" w:rsidR="00064455" w:rsidRDefault="00064455">
      <w:pPr>
        <w:pStyle w:val="Funotentext"/>
      </w:pPr>
      <w:r>
        <w:rPr>
          <w:rStyle w:val="Funotenzeichen"/>
        </w:rPr>
        <w:footnoteRef/>
      </w:r>
      <w:r>
        <w:t xml:space="preserve"> www.echora.ch</w:t>
      </w:r>
    </w:p>
  </w:footnote>
  <w:footnote w:id="12">
    <w:p w14:paraId="377C446F" w14:textId="70D2EAFE" w:rsidR="00064455" w:rsidRPr="007D160E" w:rsidRDefault="00064455">
      <w:pPr>
        <w:pStyle w:val="Funotentext"/>
      </w:pPr>
      <w:r w:rsidRPr="008942A1">
        <w:rPr>
          <w:rStyle w:val="Funotenzeichen"/>
        </w:rPr>
        <w:footnoteRef/>
      </w:r>
      <w:r w:rsidRPr="008942A1">
        <w:t xml:space="preserve"> Johne Evelyn, éd.</w:t>
      </w:r>
      <w:r>
        <w:t>par</w:t>
      </w:r>
      <w:r w:rsidRPr="008942A1">
        <w:t xml:space="preserve"> William Bray, </w:t>
      </w:r>
      <w:r w:rsidRPr="008942A1">
        <w:rPr>
          <w:i/>
        </w:rPr>
        <w:t>The Diary of John Evelyn</w:t>
      </w:r>
      <w:r w:rsidRPr="008942A1">
        <w:t xml:space="preserve"> (Vol. 1 of 2). Akron, Ohio, 1901, p.49.</w:t>
      </w:r>
      <w:r>
        <w:t xml:space="preserve"> </w:t>
      </w:r>
    </w:p>
  </w:footnote>
  <w:footnote w:id="13">
    <w:p w14:paraId="05F1BFB1" w14:textId="77777777" w:rsidR="00064455" w:rsidRPr="00486C42" w:rsidRDefault="00064455" w:rsidP="00CF7AAE">
      <w:pPr>
        <w:pStyle w:val="Funotentext"/>
        <w:rPr>
          <w:lang w:val="fr-FR"/>
        </w:rPr>
      </w:pPr>
      <w:r w:rsidRPr="00486C42">
        <w:rPr>
          <w:rStyle w:val="Funotenzeichen"/>
          <w:lang w:val="fr-FR"/>
        </w:rPr>
        <w:footnoteRef/>
      </w:r>
      <w:r w:rsidRPr="00486C42">
        <w:rPr>
          <w:lang w:val="fr-FR"/>
        </w:rPr>
        <w:t xml:space="preserve"> http://www.lenotre.culture.gouv.fr/fr/ja/index.htm (consultation dernière: 12.2015)</w:t>
      </w:r>
    </w:p>
  </w:footnote>
  <w:footnote w:id="14">
    <w:p w14:paraId="3AA5C7D3" w14:textId="38A81758" w:rsidR="00064455" w:rsidRPr="00486C42" w:rsidRDefault="00064455">
      <w:pPr>
        <w:pStyle w:val="Funotentext"/>
        <w:rPr>
          <w:lang w:val="fr-FR"/>
        </w:rPr>
      </w:pPr>
      <w:r w:rsidRPr="00486C42">
        <w:rPr>
          <w:rStyle w:val="Funotenzeichen"/>
          <w:lang w:val="fr-FR"/>
        </w:rPr>
        <w:footnoteRef/>
      </w:r>
      <w:r w:rsidRPr="00486C42">
        <w:rPr>
          <w:lang w:val="fr-FR"/>
        </w:rPr>
        <w:t xml:space="preserve"> Frederick Vinton Hunt, </w:t>
      </w:r>
      <w:r w:rsidRPr="00486C42">
        <w:rPr>
          <w:i/>
          <w:lang w:val="fr-FR"/>
        </w:rPr>
        <w:t>Origins in Acoustics: : the science of sound from antiquity to the age of Newton</w:t>
      </w:r>
      <w:r w:rsidRPr="00486C42">
        <w:rPr>
          <w:lang w:val="fr-FR"/>
        </w:rPr>
        <w:t>. New York, 1992, p. 95.</w:t>
      </w:r>
    </w:p>
  </w:footnote>
  <w:footnote w:id="15">
    <w:p w14:paraId="7B0D4E94" w14:textId="598E3B18" w:rsidR="00064455" w:rsidRPr="00486C42" w:rsidRDefault="00064455">
      <w:pPr>
        <w:pStyle w:val="Funotentext"/>
        <w:rPr>
          <w:lang w:val="fr-FR"/>
        </w:rPr>
      </w:pPr>
      <w:r w:rsidRPr="00486C42">
        <w:rPr>
          <w:rStyle w:val="Funotenzeichen"/>
          <w:lang w:val="fr-FR"/>
        </w:rPr>
        <w:footnoteRef/>
      </w:r>
      <w:r w:rsidRPr="00486C42">
        <w:rPr>
          <w:lang w:val="fr-FR"/>
        </w:rPr>
        <w:t xml:space="preserve"> La collection des citations sur laquelle cet entretien imaginaire est basé était réalisé </w:t>
      </w:r>
      <w:r>
        <w:rPr>
          <w:lang w:val="fr-FR"/>
        </w:rPr>
        <w:t>en collaboration avec</w:t>
      </w:r>
      <w:r w:rsidRPr="00486C42">
        <w:rPr>
          <w:lang w:val="fr-FR"/>
        </w:rPr>
        <w:t xml:space="preserve"> </w:t>
      </w:r>
      <w:r>
        <w:rPr>
          <w:lang w:val="fr-FR"/>
        </w:rPr>
        <w:t xml:space="preserve">l’acousticien physicien </w:t>
      </w:r>
      <w:r w:rsidRPr="00486C42">
        <w:rPr>
          <w:lang w:val="fr-FR"/>
        </w:rPr>
        <w:t xml:space="preserve">Jean-Marie Rapin </w:t>
      </w:r>
      <w:r>
        <w:rPr>
          <w:lang w:val="fr-FR"/>
        </w:rPr>
        <w:t>qui y a notamment contribué des paroles des acousticiens et riverains qu’il à rencontré de façon répétée dans le cadre de son long expérience professionnel en acoustique de l’environnement au sein du centre scientifique du bâtiment</w:t>
      </w:r>
      <w:r w:rsidRPr="00486C42">
        <w:rPr>
          <w:lang w:val="fr-FR"/>
        </w:rPr>
        <w:t xml:space="preserve">. Cette polyphonie fit partie de l’atelier en forme d’un dialogue improvisé en temps-réel. Pour cet essai, j’en </w:t>
      </w:r>
      <w:r>
        <w:rPr>
          <w:lang w:val="fr-FR"/>
        </w:rPr>
        <w:t>ai fait une sélection, y ajouté des nouveaux citations lié au contenu spécifique de cet essai, et en conséquence aussi réorganisé la succession</w:t>
      </w:r>
      <w:r w:rsidRPr="00486C42">
        <w:rPr>
          <w:lang w:val="fr-FR"/>
        </w:rPr>
        <w:t>.</w:t>
      </w:r>
    </w:p>
  </w:footnote>
  <w:footnote w:id="16">
    <w:p w14:paraId="0928E1DA" w14:textId="1489DB52" w:rsidR="00064455" w:rsidRDefault="00064455" w:rsidP="002B1E4B">
      <w:pPr>
        <w:pStyle w:val="Funotentext"/>
      </w:pPr>
      <w:r w:rsidRPr="00486C42">
        <w:rPr>
          <w:rStyle w:val="Funotenzeichen"/>
          <w:lang w:val="fr-FR"/>
        </w:rPr>
        <w:footnoteRef/>
      </w:r>
      <w:r w:rsidRPr="00486C42">
        <w:rPr>
          <w:rStyle w:val="Funotenzeichen"/>
          <w:lang w:val="fr-FR"/>
        </w:rPr>
        <w:t xml:space="preserve"> </w:t>
      </w:r>
      <w:r w:rsidRPr="00486C42">
        <w:rPr>
          <w:lang w:val="fr-FR"/>
        </w:rPr>
        <w:t xml:space="preserve">Marin Mersenne, </w:t>
      </w:r>
      <w:r w:rsidRPr="00486C42">
        <w:rPr>
          <w:i/>
          <w:lang w:val="fr-FR"/>
        </w:rPr>
        <w:t>Harmonie Universelle</w:t>
      </w:r>
      <w:r w:rsidRPr="00486C42">
        <w:rPr>
          <w:lang w:val="fr-FR"/>
        </w:rPr>
        <w:t>, 1636.</w:t>
      </w:r>
    </w:p>
  </w:footnote>
  <w:footnote w:id="17">
    <w:p w14:paraId="48AB3FA0" w14:textId="34A32700" w:rsidR="00064455" w:rsidRDefault="00064455">
      <w:pPr>
        <w:pStyle w:val="Funotentext"/>
      </w:pPr>
      <w:r>
        <w:rPr>
          <w:rStyle w:val="Funotenzeichen"/>
        </w:rPr>
        <w:footnoteRef/>
      </w:r>
      <w:r>
        <w:t xml:space="preserve"> </w:t>
      </w:r>
      <w:r w:rsidRPr="00486C42">
        <w:rPr>
          <w:lang w:val="fr-FR"/>
        </w:rPr>
        <w:t xml:space="preserve">Henri Sauval, </w:t>
      </w:r>
      <w:r w:rsidRPr="00486C42">
        <w:rPr>
          <w:i/>
          <w:lang w:val="fr-FR"/>
        </w:rPr>
        <w:t>Histoire et recherches des antiquités de la Ville de Paris</w:t>
      </w:r>
      <w:r>
        <w:rPr>
          <w:lang w:val="fr-FR"/>
        </w:rPr>
        <w:t xml:space="preserve"> (Op. cit.).</w:t>
      </w:r>
    </w:p>
  </w:footnote>
  <w:footnote w:id="18">
    <w:p w14:paraId="21D02E16" w14:textId="17FBA734" w:rsidR="00064455" w:rsidRDefault="00064455">
      <w:pPr>
        <w:pStyle w:val="Funotentext"/>
      </w:pPr>
      <w:r>
        <w:rPr>
          <w:rStyle w:val="Funotenzeichen"/>
        </w:rPr>
        <w:footnoteRef/>
      </w:r>
      <w:r>
        <w:t xml:space="preserve"> Johne Evelyn, </w:t>
      </w:r>
      <w:r w:rsidRPr="003F751C">
        <w:rPr>
          <w:i/>
        </w:rPr>
        <w:t>Elysium Britanicum</w:t>
      </w:r>
      <w:r>
        <w:t xml:space="preserve"> (Op. cit.). (Traduction de l’auteur)</w:t>
      </w:r>
    </w:p>
  </w:footnote>
  <w:footnote w:id="19">
    <w:p w14:paraId="0AE3E129" w14:textId="45802A4F" w:rsidR="00064455" w:rsidRPr="00F61B0F" w:rsidRDefault="00064455">
      <w:pPr>
        <w:pStyle w:val="Funotentext"/>
        <w:rPr>
          <w:lang w:val="fr-FR"/>
        </w:rPr>
      </w:pPr>
      <w:r w:rsidRPr="00F61B0F">
        <w:rPr>
          <w:rStyle w:val="Funotenzeichen"/>
          <w:lang w:val="fr-FR"/>
        </w:rPr>
        <w:footnoteRef/>
      </w:r>
      <w:r w:rsidRPr="00F61B0F">
        <w:rPr>
          <w:lang w:val="fr-FR"/>
        </w:rPr>
        <w:t xml:space="preserve"> Marguerite Duras, </w:t>
      </w:r>
      <w:r w:rsidRPr="00F61B0F">
        <w:rPr>
          <w:i/>
          <w:lang w:val="fr-FR"/>
        </w:rPr>
        <w:t>Les impudents</w:t>
      </w:r>
      <w:r w:rsidRPr="00F61B0F">
        <w:rPr>
          <w:lang w:val="fr-FR"/>
        </w:rPr>
        <w:t>, 1943.</w:t>
      </w:r>
    </w:p>
  </w:footnote>
  <w:footnote w:id="20">
    <w:p w14:paraId="452AED5B" w14:textId="74BC4A8A" w:rsidR="00064455" w:rsidRPr="00F61B0F" w:rsidRDefault="00064455">
      <w:pPr>
        <w:pStyle w:val="Funotentext"/>
        <w:rPr>
          <w:iCs/>
          <w:lang w:val="fr-FR"/>
        </w:rPr>
      </w:pPr>
      <w:r w:rsidRPr="00F61B0F">
        <w:rPr>
          <w:rStyle w:val="Funotenzeichen"/>
          <w:lang w:val="fr-FR"/>
        </w:rPr>
        <w:footnoteRef/>
      </w:r>
      <w:r w:rsidRPr="00F61B0F">
        <w:rPr>
          <w:lang w:val="fr-FR"/>
        </w:rPr>
        <w:t xml:space="preserve"> Joseph Addison, </w:t>
      </w:r>
      <w:r w:rsidRPr="00F61B0F">
        <w:rPr>
          <w:i/>
          <w:lang w:val="fr-FR"/>
        </w:rPr>
        <w:t>The pleasures of imagination</w:t>
      </w:r>
      <w:r w:rsidRPr="00F61B0F">
        <w:rPr>
          <w:lang w:val="fr-FR"/>
        </w:rPr>
        <w:t>, 1712. (Traduction de l’auteur)</w:t>
      </w:r>
    </w:p>
  </w:footnote>
  <w:footnote w:id="21">
    <w:p w14:paraId="15A7A227" w14:textId="71D64FB4" w:rsidR="00064455" w:rsidRPr="00F61B0F" w:rsidRDefault="00064455">
      <w:pPr>
        <w:pStyle w:val="Funotentext"/>
        <w:rPr>
          <w:lang w:val="fr-FR"/>
        </w:rPr>
      </w:pPr>
      <w:r w:rsidRPr="00F61B0F">
        <w:rPr>
          <w:rStyle w:val="Funotenzeichen"/>
          <w:lang w:val="fr-FR"/>
        </w:rPr>
        <w:footnoteRef/>
      </w:r>
      <w:r w:rsidRPr="00F61B0F">
        <w:rPr>
          <w:lang w:val="fr-FR"/>
        </w:rPr>
        <w:t xml:space="preserve"> Edgar Alan Poe, </w:t>
      </w:r>
      <w:r w:rsidRPr="00F61B0F">
        <w:rPr>
          <w:i/>
          <w:lang w:val="fr-FR"/>
        </w:rPr>
        <w:t>Le Domaine d'Arnheim</w:t>
      </w:r>
      <w:r w:rsidRPr="00F61B0F">
        <w:rPr>
          <w:lang w:val="fr-FR"/>
        </w:rPr>
        <w:t>, 1846. (Traduction Charles Baudelaire, 1857)</w:t>
      </w:r>
    </w:p>
  </w:footnote>
  <w:footnote w:id="22">
    <w:p w14:paraId="4E7C3793" w14:textId="350DE196" w:rsidR="00064455" w:rsidRPr="00F61B0F" w:rsidRDefault="00064455">
      <w:pPr>
        <w:pStyle w:val="Funotentext"/>
        <w:rPr>
          <w:lang w:val="fr-FR"/>
        </w:rPr>
      </w:pPr>
      <w:r w:rsidRPr="00F61B0F">
        <w:rPr>
          <w:rStyle w:val="Funotenzeichen"/>
          <w:lang w:val="fr-FR"/>
        </w:rPr>
        <w:footnoteRef/>
      </w:r>
      <w:r w:rsidRPr="00F61B0F">
        <w:rPr>
          <w:lang w:val="fr-FR"/>
        </w:rPr>
        <w:t xml:space="preserve"> Henri Cueco, cité par Alain Roger dans </w:t>
      </w:r>
      <w:r w:rsidRPr="00F61B0F">
        <w:rPr>
          <w:i/>
          <w:lang w:val="fr-FR"/>
        </w:rPr>
        <w:t xml:space="preserve">Court traité </w:t>
      </w:r>
      <w:r w:rsidRPr="00F84F15">
        <w:rPr>
          <w:i/>
          <w:lang w:val="fr-FR"/>
        </w:rPr>
        <w:t>du paysage</w:t>
      </w:r>
      <w:r w:rsidRPr="00F61B0F">
        <w:rPr>
          <w:lang w:val="fr-FR"/>
        </w:rPr>
        <w:t>, 1997.</w:t>
      </w:r>
    </w:p>
  </w:footnote>
  <w:footnote w:id="23">
    <w:p w14:paraId="1FEB2B6E" w14:textId="76C1018A" w:rsidR="00064455" w:rsidRDefault="00064455">
      <w:pPr>
        <w:pStyle w:val="Funotentext"/>
      </w:pPr>
      <w:r>
        <w:rPr>
          <w:rStyle w:val="Funotenzeichen"/>
        </w:rPr>
        <w:footnoteRef/>
      </w:r>
      <w:r>
        <w:t xml:space="preserve"> Augustin Berque, </w:t>
      </w:r>
      <w:r w:rsidRPr="004C2428">
        <w:rPr>
          <w:i/>
          <w:lang w:val="fr-FR"/>
        </w:rPr>
        <w:t>Le sauvage et l’artifice: Les japonais devant la nature</w:t>
      </w:r>
      <w:r>
        <w:rPr>
          <w:i/>
          <w:lang w:val="fr-FR"/>
        </w:rPr>
        <w:t>,</w:t>
      </w:r>
      <w:r w:rsidRPr="004C2428">
        <w:rPr>
          <w:lang w:val="fr-FR"/>
        </w:rPr>
        <w:t xml:space="preserve"> 1986</w:t>
      </w:r>
      <w:r>
        <w:rPr>
          <w:lang w:val="fr-FR"/>
        </w:rPr>
        <w:t>.</w:t>
      </w:r>
    </w:p>
  </w:footnote>
  <w:footnote w:id="24">
    <w:p w14:paraId="4E3B7B85" w14:textId="15082005" w:rsidR="00064455" w:rsidRDefault="00064455">
      <w:pPr>
        <w:pStyle w:val="Funotentext"/>
      </w:pPr>
      <w:r>
        <w:rPr>
          <w:rStyle w:val="Funotenzeichen"/>
        </w:rPr>
        <w:footnoteRef/>
      </w:r>
      <w:r>
        <w:t xml:space="preserve"> John Evelyn (Op. cit.). (Traduction de l’auteur)</w:t>
      </w:r>
    </w:p>
  </w:footnote>
  <w:footnote w:id="25">
    <w:p w14:paraId="2C164D56" w14:textId="2E811308" w:rsidR="00064455" w:rsidRPr="00F61B0F" w:rsidRDefault="00064455" w:rsidP="0076047F">
      <w:pPr>
        <w:pStyle w:val="Funotentext"/>
        <w:rPr>
          <w:lang w:val="fr-FR"/>
        </w:rPr>
      </w:pPr>
      <w:r w:rsidRPr="00F61B0F">
        <w:rPr>
          <w:rStyle w:val="Funotenzeichen"/>
          <w:lang w:val="fr-FR"/>
        </w:rPr>
        <w:footnoteRef/>
      </w:r>
      <w:r w:rsidRPr="00F61B0F">
        <w:rPr>
          <w:lang w:val="fr-FR"/>
        </w:rPr>
        <w:t xml:space="preserve"> Jean-Jacques Rousseau, </w:t>
      </w:r>
      <w:r w:rsidRPr="00F61B0F">
        <w:rPr>
          <w:i/>
          <w:lang w:val="fr-FR"/>
        </w:rPr>
        <w:t>Julie ou la Nouvelle Héloïse</w:t>
      </w:r>
      <w:r w:rsidRPr="00F61B0F">
        <w:rPr>
          <w:lang w:val="fr-FR"/>
        </w:rPr>
        <w:t>, 1761.</w:t>
      </w:r>
    </w:p>
  </w:footnote>
  <w:footnote w:id="26">
    <w:p w14:paraId="7EBF3F5F" w14:textId="708BB8CE" w:rsidR="00064455" w:rsidRPr="00F61B0F" w:rsidRDefault="00064455" w:rsidP="0076047F">
      <w:pPr>
        <w:pStyle w:val="Funotentext"/>
        <w:rPr>
          <w:lang w:val="fr-FR"/>
        </w:rPr>
      </w:pPr>
      <w:r w:rsidRPr="00F61B0F">
        <w:rPr>
          <w:rStyle w:val="Funotenzeichen"/>
          <w:lang w:val="fr-FR"/>
        </w:rPr>
        <w:footnoteRef/>
      </w:r>
      <w:r w:rsidRPr="00F61B0F">
        <w:rPr>
          <w:lang w:val="fr-FR"/>
        </w:rPr>
        <w:t xml:space="preserve"> Parole d’acousticien.</w:t>
      </w:r>
    </w:p>
  </w:footnote>
  <w:footnote w:id="27">
    <w:p w14:paraId="15E7BC29" w14:textId="056E988B" w:rsidR="00064455" w:rsidRPr="00F61B0F" w:rsidRDefault="00064455" w:rsidP="00BB7EAE">
      <w:pPr>
        <w:pStyle w:val="Funotentext"/>
        <w:rPr>
          <w:lang w:val="fr-FR"/>
        </w:rPr>
      </w:pPr>
      <w:r w:rsidRPr="00F61B0F">
        <w:rPr>
          <w:rStyle w:val="Funotenzeichen"/>
          <w:lang w:val="fr-FR"/>
        </w:rPr>
        <w:footnoteRef/>
      </w:r>
      <w:r w:rsidRPr="00F61B0F">
        <w:rPr>
          <w:lang w:val="fr-FR"/>
        </w:rPr>
        <w:t xml:space="preserve"> Aristote, </w:t>
      </w:r>
      <w:r w:rsidRPr="00F61B0F">
        <w:rPr>
          <w:i/>
          <w:lang w:val="fr-FR"/>
        </w:rPr>
        <w:t>De Anima</w:t>
      </w:r>
      <w:r w:rsidRPr="00F61B0F">
        <w:rPr>
          <w:lang w:val="fr-FR"/>
        </w:rPr>
        <w:t>, IVe siècle av. J.-C. (Traduction par J. Barthélemiy-Saint-Hilaire, 1846)</w:t>
      </w:r>
    </w:p>
  </w:footnote>
  <w:footnote w:id="28">
    <w:p w14:paraId="4799C5F2" w14:textId="2B768D05" w:rsidR="00064455" w:rsidRPr="00F61B0F" w:rsidRDefault="00064455">
      <w:pPr>
        <w:pStyle w:val="Funotentext"/>
        <w:rPr>
          <w:lang w:val="fr-FR"/>
        </w:rPr>
      </w:pPr>
      <w:r w:rsidRPr="00F61B0F">
        <w:rPr>
          <w:rStyle w:val="Funotenzeichen"/>
          <w:lang w:val="fr-FR"/>
        </w:rPr>
        <w:footnoteRef/>
      </w:r>
      <w:r w:rsidRPr="00F61B0F">
        <w:rPr>
          <w:lang w:val="fr-FR"/>
        </w:rPr>
        <w:t xml:space="preserve"> Joseph Addison, Spectator n° 477, 1712. (Traduction de l’auteur)</w:t>
      </w:r>
    </w:p>
  </w:footnote>
  <w:footnote w:id="29">
    <w:p w14:paraId="4587FDA6" w14:textId="3558A491" w:rsidR="00064455" w:rsidRPr="00F61B0F" w:rsidRDefault="00064455" w:rsidP="00DC2249">
      <w:pPr>
        <w:pStyle w:val="Funotentext"/>
        <w:rPr>
          <w:lang w:val="fr-FR"/>
        </w:rPr>
      </w:pPr>
      <w:r w:rsidRPr="00F61B0F">
        <w:rPr>
          <w:rStyle w:val="Funotenzeichen"/>
          <w:lang w:val="fr-FR"/>
        </w:rPr>
        <w:footnoteRef/>
      </w:r>
      <w:r w:rsidRPr="00F61B0F">
        <w:rPr>
          <w:lang w:val="fr-FR"/>
        </w:rPr>
        <w:t xml:space="preserve"> Parole de riverain</w:t>
      </w:r>
      <w:r>
        <w:rPr>
          <w:lang w:val="fr-FR"/>
        </w:rPr>
        <w:t>.</w:t>
      </w:r>
    </w:p>
  </w:footnote>
  <w:footnote w:id="30">
    <w:p w14:paraId="7ECBD421" w14:textId="24AE2A2A" w:rsidR="00064455" w:rsidRPr="00F61B0F" w:rsidRDefault="00064455">
      <w:pPr>
        <w:pStyle w:val="Funotentext"/>
        <w:rPr>
          <w:lang w:val="fr-FR"/>
        </w:rPr>
      </w:pPr>
      <w:r w:rsidRPr="00F61B0F">
        <w:rPr>
          <w:rStyle w:val="Funotenzeichen"/>
          <w:lang w:val="fr-FR"/>
        </w:rPr>
        <w:footnoteRef/>
      </w:r>
      <w:r w:rsidRPr="00F61B0F">
        <w:rPr>
          <w:lang w:val="fr-FR"/>
        </w:rPr>
        <w:t xml:space="preserve"> Paroles de riverain</w:t>
      </w:r>
      <w:r>
        <w:rPr>
          <w:lang w:val="fr-FR"/>
        </w:rPr>
        <w:t>.</w:t>
      </w:r>
    </w:p>
  </w:footnote>
  <w:footnote w:id="31">
    <w:p w14:paraId="0C40E951" w14:textId="55274FD3" w:rsidR="00064455" w:rsidRPr="00F61B0F" w:rsidRDefault="00064455">
      <w:pPr>
        <w:pStyle w:val="Funotentext"/>
        <w:rPr>
          <w:lang w:val="fr-FR"/>
        </w:rPr>
      </w:pPr>
      <w:r w:rsidRPr="00F61B0F">
        <w:rPr>
          <w:rStyle w:val="Funotenzeichen"/>
          <w:lang w:val="fr-FR"/>
        </w:rPr>
        <w:footnoteRef/>
      </w:r>
      <w:r w:rsidRPr="00F61B0F">
        <w:rPr>
          <w:lang w:val="fr-FR"/>
        </w:rPr>
        <w:t xml:space="preserve"> Pierre Liénard, </w:t>
      </w:r>
      <w:r w:rsidRPr="00F61B0F">
        <w:rPr>
          <w:i/>
          <w:lang w:val="fr-FR"/>
        </w:rPr>
        <w:t>Petite histoire de l’acoustique</w:t>
      </w:r>
      <w:r w:rsidRPr="00F61B0F">
        <w:rPr>
          <w:lang w:val="fr-FR"/>
        </w:rPr>
        <w:t>, 2001.</w:t>
      </w:r>
    </w:p>
  </w:footnote>
  <w:footnote w:id="32">
    <w:p w14:paraId="65B97176" w14:textId="2F45808A" w:rsidR="00064455" w:rsidRPr="00F61B0F" w:rsidRDefault="00064455">
      <w:pPr>
        <w:pStyle w:val="Funotentext"/>
        <w:rPr>
          <w:lang w:val="fr-FR"/>
        </w:rPr>
      </w:pPr>
      <w:r w:rsidRPr="00F61B0F">
        <w:rPr>
          <w:rStyle w:val="Funotenzeichen"/>
          <w:lang w:val="fr-FR"/>
        </w:rPr>
        <w:footnoteRef/>
      </w:r>
      <w:r w:rsidRPr="00F61B0F">
        <w:rPr>
          <w:lang w:val="fr-FR"/>
        </w:rPr>
        <w:t xml:space="preserve"> Parole d’acousticien.</w:t>
      </w:r>
    </w:p>
  </w:footnote>
  <w:footnote w:id="33">
    <w:p w14:paraId="05FA8844" w14:textId="757E6BEF" w:rsidR="00064455" w:rsidRPr="00F61B0F" w:rsidRDefault="00064455" w:rsidP="009A4321">
      <w:pPr>
        <w:pStyle w:val="Funotentext"/>
        <w:rPr>
          <w:lang w:val="fr-FR"/>
        </w:rPr>
      </w:pPr>
      <w:r w:rsidRPr="00F61B0F">
        <w:rPr>
          <w:rStyle w:val="Funotenzeichen"/>
          <w:lang w:val="fr-FR"/>
        </w:rPr>
        <w:footnoteRef/>
      </w:r>
      <w:r w:rsidRPr="00F61B0F">
        <w:rPr>
          <w:lang w:val="fr-FR"/>
        </w:rPr>
        <w:t xml:space="preserve"> Pierre Liénard, </w:t>
      </w:r>
      <w:r w:rsidRPr="00F61B0F">
        <w:rPr>
          <w:i/>
          <w:lang w:val="fr-FR"/>
        </w:rPr>
        <w:t>Petite histoire de l’acoustique</w:t>
      </w:r>
      <w:r w:rsidRPr="00F61B0F">
        <w:rPr>
          <w:lang w:val="fr-FR"/>
        </w:rPr>
        <w:t>, 2001.</w:t>
      </w:r>
    </w:p>
  </w:footnote>
  <w:footnote w:id="34">
    <w:p w14:paraId="485054F2" w14:textId="194AFE92" w:rsidR="00064455" w:rsidRPr="00F61B0F" w:rsidRDefault="00064455">
      <w:pPr>
        <w:pStyle w:val="Funotentext"/>
        <w:rPr>
          <w:lang w:val="fr-FR"/>
        </w:rPr>
      </w:pPr>
      <w:r w:rsidRPr="00F61B0F">
        <w:rPr>
          <w:rStyle w:val="Funotenzeichen"/>
          <w:lang w:val="fr-FR"/>
        </w:rPr>
        <w:footnoteRef/>
      </w:r>
      <w:r w:rsidRPr="00F61B0F">
        <w:rPr>
          <w:lang w:val="fr-FR"/>
        </w:rPr>
        <w:t xml:space="preserve"> Jacques Boyceau de la Barauderie, </w:t>
      </w:r>
      <w:r w:rsidRPr="00F61B0F">
        <w:rPr>
          <w:i/>
          <w:lang w:val="fr-FR"/>
        </w:rPr>
        <w:t>Traité du Jardinage</w:t>
      </w:r>
      <w:r w:rsidRPr="00F61B0F">
        <w:rPr>
          <w:lang w:val="fr-FR"/>
        </w:rPr>
        <w:t>, 1638.</w:t>
      </w:r>
    </w:p>
  </w:footnote>
  <w:footnote w:id="35">
    <w:p w14:paraId="763FBFA8" w14:textId="0A11FD5D" w:rsidR="00064455" w:rsidRPr="00F61B0F" w:rsidRDefault="00064455">
      <w:pPr>
        <w:pStyle w:val="Funotentext"/>
        <w:rPr>
          <w:lang w:val="fr-FR"/>
        </w:rPr>
      </w:pPr>
      <w:r w:rsidRPr="00F61B0F">
        <w:rPr>
          <w:rStyle w:val="Funotenzeichen"/>
          <w:lang w:val="fr-FR"/>
        </w:rPr>
        <w:footnoteRef/>
      </w:r>
      <w:r w:rsidRPr="00F61B0F">
        <w:rPr>
          <w:lang w:val="fr-FR"/>
        </w:rPr>
        <w:t xml:space="preserve"> Amédée de Viart, </w:t>
      </w:r>
      <w:r w:rsidRPr="00F61B0F">
        <w:rPr>
          <w:i/>
          <w:lang w:val="fr-FR"/>
        </w:rPr>
        <w:t>Le jardiniste moderne</w:t>
      </w:r>
      <w:r w:rsidRPr="00F61B0F">
        <w:rPr>
          <w:lang w:val="fr-FR"/>
        </w:rPr>
        <w:t>, 1827.</w:t>
      </w:r>
    </w:p>
  </w:footnote>
  <w:footnote w:id="36">
    <w:p w14:paraId="3A70D823" w14:textId="3C193CFD" w:rsidR="00064455" w:rsidRPr="00F61B0F" w:rsidRDefault="00064455" w:rsidP="0049366F">
      <w:pPr>
        <w:pStyle w:val="Funotentext"/>
        <w:rPr>
          <w:lang w:val="fr-FR"/>
        </w:rPr>
      </w:pPr>
      <w:r w:rsidRPr="00F61B0F">
        <w:rPr>
          <w:rStyle w:val="Funotenzeichen"/>
          <w:lang w:val="fr-FR"/>
        </w:rPr>
        <w:footnoteRef/>
      </w:r>
      <w:r w:rsidRPr="00F61B0F">
        <w:rPr>
          <w:lang w:val="fr-FR"/>
        </w:rPr>
        <w:t xml:space="preserve"> Parole de riverain.</w:t>
      </w:r>
    </w:p>
  </w:footnote>
  <w:footnote w:id="37">
    <w:p w14:paraId="6253C9E7" w14:textId="582AFC2F" w:rsidR="00064455" w:rsidRPr="00F61B0F" w:rsidRDefault="00064455">
      <w:pPr>
        <w:pStyle w:val="Funotentext"/>
        <w:rPr>
          <w:lang w:val="fr-FR"/>
        </w:rPr>
      </w:pPr>
      <w:r w:rsidRPr="00F61B0F">
        <w:rPr>
          <w:rStyle w:val="Funotenzeichen"/>
          <w:lang w:val="fr-FR"/>
        </w:rPr>
        <w:footnoteRef/>
      </w:r>
      <w:r w:rsidRPr="00F61B0F">
        <w:rPr>
          <w:lang w:val="fr-FR"/>
        </w:rPr>
        <w:t xml:space="preserve"> Louis-Eustache Audot, </w:t>
      </w:r>
      <w:r w:rsidRPr="00F61B0F">
        <w:rPr>
          <w:i/>
          <w:lang w:val="fr-FR"/>
        </w:rPr>
        <w:t>Traité de la composition et de l'ornement des jardins</w:t>
      </w:r>
      <w:r w:rsidRPr="00F61B0F">
        <w:rPr>
          <w:lang w:val="fr-FR"/>
        </w:rPr>
        <w:t>, 1859.</w:t>
      </w:r>
    </w:p>
  </w:footnote>
  <w:footnote w:id="38">
    <w:p w14:paraId="27236ADB" w14:textId="75059EB1" w:rsidR="00064455" w:rsidRPr="00F61B0F" w:rsidRDefault="00064455">
      <w:pPr>
        <w:pStyle w:val="Funotentext"/>
        <w:rPr>
          <w:lang w:val="fr-FR"/>
        </w:rPr>
      </w:pPr>
      <w:r w:rsidRPr="00F61B0F">
        <w:rPr>
          <w:rStyle w:val="Funotenzeichen"/>
          <w:lang w:val="fr-FR"/>
        </w:rPr>
        <w:footnoteRef/>
      </w:r>
      <w:r w:rsidRPr="00F61B0F">
        <w:rPr>
          <w:lang w:val="fr-FR"/>
        </w:rPr>
        <w:t xml:space="preserve"> Parole de riverain.</w:t>
      </w:r>
    </w:p>
  </w:footnote>
  <w:footnote w:id="39">
    <w:p w14:paraId="45C82CDF" w14:textId="151249CE" w:rsidR="00064455" w:rsidRPr="00F61B0F" w:rsidRDefault="00064455">
      <w:pPr>
        <w:pStyle w:val="Funotentext"/>
        <w:rPr>
          <w:lang w:val="fr-FR"/>
        </w:rPr>
      </w:pPr>
      <w:r w:rsidRPr="00F61B0F">
        <w:rPr>
          <w:rStyle w:val="Funotenzeichen"/>
          <w:lang w:val="fr-FR"/>
        </w:rPr>
        <w:footnoteRef/>
      </w:r>
      <w:r w:rsidRPr="00F61B0F">
        <w:rPr>
          <w:lang w:val="fr-FR"/>
        </w:rPr>
        <w:t xml:space="preserve"> Paul Verlaine, </w:t>
      </w:r>
      <w:r>
        <w:rPr>
          <w:lang w:val="fr-FR"/>
        </w:rPr>
        <w:t>«</w:t>
      </w:r>
      <w:r w:rsidRPr="00F61B0F">
        <w:rPr>
          <w:lang w:val="fr-FR"/>
        </w:rPr>
        <w:t>Le ciel est par dessus le toit</w:t>
      </w:r>
      <w:r>
        <w:rPr>
          <w:lang w:val="fr-FR"/>
        </w:rPr>
        <w:t>»</w:t>
      </w:r>
      <w:r w:rsidRPr="00F61B0F">
        <w:rPr>
          <w:lang w:val="fr-FR"/>
        </w:rPr>
        <w:t xml:space="preserve">, </w:t>
      </w:r>
      <w:r w:rsidRPr="00F61B0F">
        <w:rPr>
          <w:i/>
          <w:lang w:val="fr-FR"/>
        </w:rPr>
        <w:t>Sagesse</w:t>
      </w:r>
      <w:r w:rsidRPr="00F61B0F">
        <w:rPr>
          <w:lang w:val="fr-FR"/>
        </w:rPr>
        <w:t>, 1881.</w:t>
      </w:r>
    </w:p>
  </w:footnote>
  <w:footnote w:id="40">
    <w:p w14:paraId="01F35B1D" w14:textId="4BE6EC57" w:rsidR="00064455" w:rsidRPr="00F61B0F" w:rsidRDefault="00064455">
      <w:pPr>
        <w:pStyle w:val="Funotentext"/>
        <w:rPr>
          <w:lang w:val="fr-FR"/>
        </w:rPr>
      </w:pPr>
      <w:r w:rsidRPr="00F61B0F">
        <w:rPr>
          <w:rStyle w:val="Funotenzeichen"/>
          <w:lang w:val="fr-FR"/>
        </w:rPr>
        <w:footnoteRef/>
      </w:r>
      <w:r w:rsidRPr="00F61B0F">
        <w:rPr>
          <w:lang w:val="fr-FR"/>
        </w:rPr>
        <w:t xml:space="preserve"> Parole d’acousticien dans des bureaux de normalisation.</w:t>
      </w:r>
    </w:p>
  </w:footnote>
  <w:footnote w:id="41">
    <w:p w14:paraId="3E5D5395" w14:textId="5903E830" w:rsidR="00064455" w:rsidRPr="00F61B0F" w:rsidRDefault="00064455">
      <w:pPr>
        <w:pStyle w:val="Funotentext"/>
        <w:rPr>
          <w:lang w:val="fr-FR"/>
        </w:rPr>
      </w:pPr>
      <w:r w:rsidRPr="00F61B0F">
        <w:rPr>
          <w:rStyle w:val="Funotenzeichen"/>
          <w:lang w:val="fr-FR"/>
        </w:rPr>
        <w:footnoteRef/>
      </w:r>
      <w:r w:rsidRPr="00F61B0F">
        <w:rPr>
          <w:lang w:val="fr-FR"/>
        </w:rPr>
        <w:t xml:space="preserve"> Johann Gottfried Herder, </w:t>
      </w:r>
      <w:r w:rsidRPr="00AA6987">
        <w:rPr>
          <w:i/>
          <w:lang w:val="fr-FR"/>
        </w:rPr>
        <w:t>Abhandlung über den Ursprung der Sprache</w:t>
      </w:r>
      <w:r w:rsidRPr="00F61B0F">
        <w:rPr>
          <w:lang w:val="fr-FR"/>
        </w:rPr>
        <w:t>, 1772. (Traduction de l’auteur)</w:t>
      </w:r>
    </w:p>
  </w:footnote>
  <w:footnote w:id="42">
    <w:p w14:paraId="3981DD57" w14:textId="2B41BE14" w:rsidR="00064455" w:rsidRPr="00F61B0F" w:rsidRDefault="00064455">
      <w:pPr>
        <w:pStyle w:val="Funotentext"/>
        <w:rPr>
          <w:lang w:val="fr-FR"/>
        </w:rPr>
      </w:pPr>
      <w:r w:rsidRPr="00F61B0F">
        <w:rPr>
          <w:rStyle w:val="Funotenzeichen"/>
          <w:lang w:val="fr-FR"/>
        </w:rPr>
        <w:footnoteRef/>
      </w:r>
      <w:r>
        <w:rPr>
          <w:lang w:val="fr-FR"/>
        </w:rPr>
        <w:t xml:space="preserve"> Parole d’acousticien.</w:t>
      </w:r>
    </w:p>
  </w:footnote>
  <w:footnote w:id="43">
    <w:p w14:paraId="7CE1A837" w14:textId="48652E90" w:rsidR="00064455" w:rsidRPr="00F61B0F" w:rsidRDefault="00064455">
      <w:pPr>
        <w:pStyle w:val="Funotentext"/>
        <w:rPr>
          <w:lang w:val="fr-FR"/>
        </w:rPr>
      </w:pPr>
      <w:r w:rsidRPr="00F61B0F">
        <w:rPr>
          <w:rStyle w:val="Funotenzeichen"/>
          <w:lang w:val="fr-FR"/>
        </w:rPr>
        <w:footnoteRef/>
      </w:r>
      <w:r w:rsidRPr="00F61B0F">
        <w:rPr>
          <w:lang w:val="fr-FR"/>
        </w:rPr>
        <w:t xml:space="preserve"> </w:t>
      </w:r>
      <w:r w:rsidRPr="00F35DE0">
        <w:rPr>
          <w:lang w:val="fr-FR"/>
        </w:rPr>
        <w:t>Pierre Sansot (déclaration orale, transcription approximative)</w:t>
      </w:r>
      <w:r>
        <w:rPr>
          <w:lang w:val="fr-FR"/>
        </w:rPr>
        <w:t>.</w:t>
      </w:r>
    </w:p>
  </w:footnote>
  <w:footnote w:id="44">
    <w:p w14:paraId="76343A38" w14:textId="1E518925" w:rsidR="00064455" w:rsidRPr="00F61B0F" w:rsidRDefault="00064455">
      <w:pPr>
        <w:pStyle w:val="Funotentext"/>
        <w:rPr>
          <w:lang w:val="fr-FR"/>
        </w:rPr>
      </w:pPr>
      <w:r w:rsidRPr="00F61B0F">
        <w:rPr>
          <w:rStyle w:val="Funotenzeichen"/>
          <w:lang w:val="fr-FR"/>
        </w:rPr>
        <w:footnoteRef/>
      </w:r>
      <w:r w:rsidRPr="00F61B0F">
        <w:rPr>
          <w:lang w:val="fr-FR"/>
        </w:rPr>
        <w:t xml:space="preserve"> Parole d’acousticien.</w:t>
      </w:r>
    </w:p>
  </w:footnote>
  <w:footnote w:id="45">
    <w:p w14:paraId="51B375D9" w14:textId="1C2CE49C" w:rsidR="00064455" w:rsidRPr="00F61B0F" w:rsidRDefault="00064455">
      <w:pPr>
        <w:pStyle w:val="Funotentext"/>
        <w:rPr>
          <w:lang w:val="fr-FR"/>
        </w:rPr>
      </w:pPr>
      <w:r w:rsidRPr="00F61B0F">
        <w:rPr>
          <w:rStyle w:val="Funotenzeichen"/>
          <w:lang w:val="fr-FR"/>
        </w:rPr>
        <w:footnoteRef/>
      </w:r>
      <w:r>
        <w:rPr>
          <w:lang w:val="fr-FR"/>
        </w:rPr>
        <w:t xml:space="preserve"> Marguerite Duras, </w:t>
      </w:r>
      <w:r w:rsidRPr="00F84F15">
        <w:rPr>
          <w:i/>
          <w:lang w:val="fr-FR"/>
        </w:rPr>
        <w:t>Les impudents</w:t>
      </w:r>
      <w:r>
        <w:rPr>
          <w:lang w:val="fr-FR"/>
        </w:rPr>
        <w:t>,</w:t>
      </w:r>
      <w:r w:rsidRPr="00F61B0F">
        <w:rPr>
          <w:lang w:val="fr-FR"/>
        </w:rPr>
        <w:t xml:space="preserve"> 1943</w:t>
      </w:r>
      <w:r>
        <w:rPr>
          <w:lang w:val="fr-FR"/>
        </w:rPr>
        <w:t>.</w:t>
      </w:r>
    </w:p>
  </w:footnote>
  <w:footnote w:id="46">
    <w:p w14:paraId="4347F715" w14:textId="583F3377" w:rsidR="00064455" w:rsidRDefault="00064455">
      <w:pPr>
        <w:pStyle w:val="Funotentext"/>
      </w:pPr>
      <w:r>
        <w:rPr>
          <w:rStyle w:val="Funotenzeichen"/>
        </w:rPr>
        <w:footnoteRef/>
      </w:r>
      <w:r>
        <w:t xml:space="preserve"> Cf. Nadine Schütz et Germán Toro-Pérez, Étre au-dedans:</w:t>
      </w:r>
      <w:r w:rsidRPr="00E53866">
        <w:t xml:space="preserve"> un échange entre architecture du paysage et musique</w:t>
      </w:r>
      <w:r>
        <w:t>. Dans: Sonorités 8, Nîmes, 2014, 151-164.</w:t>
      </w:r>
    </w:p>
  </w:footnote>
  <w:footnote w:id="47">
    <w:p w14:paraId="70685B3B" w14:textId="0751B402" w:rsidR="00064455" w:rsidRDefault="00064455">
      <w:pPr>
        <w:pStyle w:val="Funotentext"/>
      </w:pPr>
      <w:r>
        <w:rPr>
          <w:rStyle w:val="Funotenzeichen"/>
        </w:rPr>
        <w:footnoteRef/>
      </w:r>
      <w:r>
        <w:t xml:space="preserve"> </w:t>
      </w:r>
      <w:r w:rsidRPr="00532F37">
        <w:rPr>
          <w:lang w:val="fr-FR"/>
        </w:rPr>
        <w:t>Cette notion est prêté de la domaine de la bioacoustique, notamment représenté par Almo Farina, participant central des R’AME 2015.</w:t>
      </w:r>
      <w:r>
        <w:rPr>
          <w:lang w:val="fr-FR"/>
        </w:rPr>
        <w:t xml:space="preserve"> Alors que l’origine de cette notion se trouve dans l’observation du comportement des animaux vocaux et du changement de celui-ci par rapport aux changements environnementaux (cf. Almo Farina, </w:t>
      </w:r>
      <w:r w:rsidRPr="008B2FFE">
        <w:rPr>
          <w:i/>
          <w:lang w:val="fr-FR"/>
        </w:rPr>
        <w:t>Soundscape Ecology</w:t>
      </w:r>
      <w:r>
        <w:rPr>
          <w:lang w:val="fr-FR"/>
        </w:rPr>
        <w:t xml:space="preserve">. Dordrecht, 2014), le concept de base peut être transformé au besoin humain d’un environnement sonore diversifié, donc spatial (cf. Nadine Schütz, </w:t>
      </w:r>
      <w:r w:rsidRPr="00B45296">
        <w:rPr>
          <w:i/>
          <w:lang w:val="fr-FR"/>
        </w:rPr>
        <w:t>Biodiversität : akustische Aspekte und Gestaltungspotentiale</w:t>
      </w:r>
      <w:r>
        <w:rPr>
          <w:lang w:val="fr-FR"/>
        </w:rPr>
        <w:t xml:space="preserve">. Conférence donnée au symposium annuel de l’Office fédéral de l’environnement (OFEV) suisse, en novembre 2015. À télécharger sur : </w:t>
      </w:r>
      <w:r w:rsidRPr="00972975">
        <w:rPr>
          <w:lang w:val="fr-FR"/>
        </w:rPr>
        <w:t>http://www.bafu.admin.ch/biodiversitaet/13734/16030</w:t>
      </w:r>
      <w:r>
        <w:rPr>
          <w:lang w:val="fr-FR"/>
        </w:rPr>
        <w:t>).</w:t>
      </w:r>
    </w:p>
  </w:footnote>
  <w:footnote w:id="48">
    <w:p w14:paraId="7047FB06" w14:textId="0FD15CA6" w:rsidR="00064455" w:rsidRDefault="00064455">
      <w:pPr>
        <w:pStyle w:val="Funotentext"/>
      </w:pPr>
      <w:r>
        <w:rPr>
          <w:rStyle w:val="Funotenzeichen"/>
        </w:rPr>
        <w:footnoteRef/>
      </w:r>
      <w:r>
        <w:t xml:space="preserve"> L’édition 2015 des </w:t>
      </w:r>
      <w:r w:rsidRPr="00A50B90">
        <w:rPr>
          <w:i/>
        </w:rPr>
        <w:t>Rencontres Architecture Musique Écologie</w:t>
      </w:r>
      <w:r>
        <w:t xml:space="preserve"> était </w:t>
      </w:r>
      <w:r w:rsidRPr="00A50B90">
        <w:t>programmé par l’auteur</w:t>
      </w:r>
      <w:r>
        <w:t xml:space="preserve"> Nadine Schütz</w:t>
      </w:r>
      <w:r w:rsidRPr="00A50B90">
        <w:t xml:space="preserve"> en collaboration avec Ludwig Berger et Emiliano Battistini</w:t>
      </w:r>
      <w:r>
        <w:t>.</w:t>
      </w:r>
    </w:p>
  </w:footnote>
  <w:footnote w:id="49">
    <w:p w14:paraId="14818748" w14:textId="405E5DF6" w:rsidR="00064455" w:rsidRDefault="00064455">
      <w:pPr>
        <w:pStyle w:val="Funotentext"/>
      </w:pPr>
      <w:r>
        <w:rPr>
          <w:rStyle w:val="Funotenzeichen"/>
        </w:rPr>
        <w:footnoteRef/>
      </w:r>
      <w:r>
        <w:t xml:space="preserve"> </w:t>
      </w:r>
      <w:r w:rsidRPr="00C42F84">
        <w:rPr>
          <w:lang w:val="fr-FR"/>
        </w:rPr>
        <w:t xml:space="preserve">Michel Southworth, urbaniste </w:t>
      </w:r>
      <w:r w:rsidRPr="00C42F84">
        <w:rPr>
          <w:rFonts w:ascii="Arial" w:hAnsi="Arial" w:cs="Arial"/>
          <w:bCs/>
          <w:lang w:val="fr-FR"/>
        </w:rPr>
        <w:t>formé par Kevin Lynch et chercheur à l’UC Berkeley</w:t>
      </w:r>
      <w:r w:rsidRPr="00C42F84">
        <w:rPr>
          <w:lang w:val="fr-FR"/>
        </w:rPr>
        <w:t xml:space="preserve">, a publié un article important en 1969, sur l’environnement sonore des villes </w:t>
      </w:r>
      <w:r w:rsidRPr="00C42F84">
        <w:rPr>
          <w:rFonts w:ascii="Arial" w:hAnsi="Arial" w:cs="Arial"/>
          <w:bCs/>
          <w:lang w:val="fr-FR"/>
        </w:rPr>
        <w:t>(</w:t>
      </w:r>
      <w:r w:rsidRPr="00C42F84">
        <w:rPr>
          <w:lang w:val="fr-FR"/>
        </w:rPr>
        <w:t xml:space="preserve">Michael Southworth, «The Sonic Environment of Cities». Dans </w:t>
      </w:r>
      <w:r w:rsidRPr="00C42F84">
        <w:rPr>
          <w:i/>
          <w:lang w:val="fr-FR"/>
        </w:rPr>
        <w:t>Environment and Behaviour</w:t>
      </w:r>
      <w:r w:rsidRPr="00C42F84">
        <w:rPr>
          <w:lang w:val="fr-FR"/>
        </w:rPr>
        <w:t>, vol. 1 n° 1, 1969. (Traduction de l’auteur)), dans lequel il introduit ce sujet très nouveau à l’époque avec une discussion des recherches sur les effets psychologiques respectives d’une perte de la vue ou d’une perte de l’ouïe; dont résulte que la perte de l’ouïe induite beaucoup plus souvent une dépression, car les concernés se sent exclus de l’environnement vivant.</w:t>
      </w:r>
    </w:p>
  </w:footnote>
  <w:footnote w:id="50">
    <w:p w14:paraId="4D498339" w14:textId="4841502F" w:rsidR="00064455" w:rsidRDefault="00064455">
      <w:pPr>
        <w:pStyle w:val="Funotentext"/>
      </w:pPr>
      <w:r>
        <w:rPr>
          <w:rStyle w:val="Funotenzeichen"/>
        </w:rPr>
        <w:footnoteRef/>
      </w:r>
      <w:r>
        <w:t xml:space="preserve"> </w:t>
      </w:r>
      <w:r w:rsidRPr="004C2428">
        <w:rPr>
          <w:lang w:val="fr-FR"/>
        </w:rPr>
        <w:t xml:space="preserve">Augustin Berque utilise l’intitulé «L’animation des éléments» pour la première partie de son livre </w:t>
      </w:r>
      <w:r w:rsidRPr="004C2428">
        <w:rPr>
          <w:i/>
          <w:lang w:val="fr-FR"/>
        </w:rPr>
        <w:t>Le sauvage et l’artifice</w:t>
      </w:r>
      <w:r>
        <w:rPr>
          <w:lang w:val="fr-FR"/>
        </w:rPr>
        <w:t xml:space="preserve"> (Op. cit.</w:t>
      </w:r>
      <w:r w:rsidRPr="004C2428">
        <w:rPr>
          <w:lang w:val="fr-FR"/>
        </w:rPr>
        <w:t>), dans laquelle il analyse la construction de la signification par rapport aux phénomènes météorologiques et des éléments paysagers dans la cult</w:t>
      </w:r>
      <w:r>
        <w:rPr>
          <w:lang w:val="fr-FR"/>
        </w:rPr>
        <w:t>ure/cultivation</w:t>
      </w:r>
      <w:r w:rsidRPr="004C2428">
        <w:rPr>
          <w:lang w:val="fr-FR"/>
        </w:rPr>
        <w:t xml:space="preserve"> de la nature</w:t>
      </w:r>
      <w:r>
        <w:rPr>
          <w:lang w:val="fr-FR"/>
        </w:rPr>
        <w:t>,</w:t>
      </w:r>
      <w:r w:rsidRPr="004C2428">
        <w:rPr>
          <w:lang w:val="fr-FR"/>
        </w:rPr>
        <w:t xml:space="preserve"> poétique et pratique (vécu) en même temps</w:t>
      </w:r>
      <w:r>
        <w:rPr>
          <w:lang w:val="fr-FR"/>
        </w:rPr>
        <w:t>, comme elle est</w:t>
      </w:r>
      <w:r w:rsidRPr="004C2428">
        <w:rPr>
          <w:lang w:val="fr-FR"/>
        </w:rPr>
        <w:t xml:space="preserve"> propre aux japonais.</w:t>
      </w:r>
    </w:p>
  </w:footnote>
  <w:footnote w:id="51">
    <w:p w14:paraId="20300996" w14:textId="3859693D" w:rsidR="00064455" w:rsidRDefault="00064455">
      <w:pPr>
        <w:pStyle w:val="Funotentext"/>
        <w:rPr>
          <w:lang w:val="fr-FR"/>
        </w:rPr>
      </w:pPr>
      <w:r w:rsidRPr="00CC3746">
        <w:rPr>
          <w:rStyle w:val="Funotenzeichen"/>
          <w:lang w:val="fr-FR"/>
        </w:rPr>
        <w:footnoteRef/>
      </w:r>
      <w:r w:rsidRPr="00CC3746">
        <w:rPr>
          <w:lang w:val="fr-FR"/>
        </w:rPr>
        <w:t xml:space="preserve"> </w:t>
      </w:r>
      <w:r>
        <w:rPr>
          <w:lang w:val="fr-FR"/>
        </w:rPr>
        <w:t>Cette notion fait référence au «Jardin planétaire de Gilles Clément». Voilà un e</w:t>
      </w:r>
      <w:r w:rsidRPr="00CC3746">
        <w:rPr>
          <w:lang w:val="fr-FR"/>
        </w:rPr>
        <w:t>xtrait de la discussion mené avec Roberto Barbanti, philosophe</w:t>
      </w:r>
      <w:r>
        <w:rPr>
          <w:lang w:val="fr-FR"/>
        </w:rPr>
        <w:t>:</w:t>
      </w:r>
    </w:p>
    <w:p w14:paraId="7AB2B308" w14:textId="38641570" w:rsidR="00064455" w:rsidRDefault="00064455">
      <w:pPr>
        <w:pStyle w:val="Funotentext"/>
        <w:rPr>
          <w:lang w:val="fr-FR"/>
        </w:rPr>
      </w:pPr>
      <w:r>
        <w:rPr>
          <w:lang w:val="fr-FR"/>
        </w:rPr>
        <w:t>Barbanti : «</w:t>
      </w:r>
      <w:r w:rsidRPr="00E727CB">
        <w:rPr>
          <w:lang w:val="fr-FR"/>
        </w:rPr>
        <w:t>La question de fon</w:t>
      </w:r>
      <w:r>
        <w:rPr>
          <w:lang w:val="fr-FR"/>
        </w:rPr>
        <w:t>d</w:t>
      </w:r>
      <w:r w:rsidRPr="00E727CB">
        <w:rPr>
          <w:lang w:val="fr-FR"/>
        </w:rPr>
        <w:t xml:space="preserve"> c’est, est-ce que nous poursuivons à pen</w:t>
      </w:r>
      <w:r>
        <w:rPr>
          <w:lang w:val="fr-FR"/>
        </w:rPr>
        <w:t xml:space="preserve">ser les jardins. </w:t>
      </w:r>
      <w:r w:rsidRPr="00E727CB">
        <w:rPr>
          <w:lang w:val="fr-FR"/>
        </w:rPr>
        <w:t xml:space="preserve">Aujourd’hui, la planète est devenue un écoumène, il n’y a plus de planète qui ne soit pas habité en quelque sorte, ou alors avec une influence directe des humains sur la terre. Ce que veut dire que la terre est devenu un jardin. C’est au moins la position de Gilles Clément. Et la question de fond est la suivante: est-ce que nous poursuivons à penser en terme de </w:t>
      </w:r>
      <w:r>
        <w:rPr>
          <w:lang w:val="fr-FR"/>
        </w:rPr>
        <w:t>l’</w:t>
      </w:r>
      <w:r w:rsidRPr="00E727CB">
        <w:rPr>
          <w:lang w:val="fr-FR"/>
        </w:rPr>
        <w:t>anthropocentré, ou est-ce que nous allons</w:t>
      </w:r>
      <w:r>
        <w:rPr>
          <w:lang w:val="fr-FR"/>
        </w:rPr>
        <w:t xml:space="preserve"> –</w:t>
      </w:r>
      <w:r w:rsidRPr="00E727CB">
        <w:rPr>
          <w:lang w:val="fr-FR"/>
        </w:rPr>
        <w:t xml:space="preserve"> à mon avis une façon sensé, parce qu’il e</w:t>
      </w:r>
      <w:r>
        <w:rPr>
          <w:lang w:val="fr-FR"/>
        </w:rPr>
        <w:t xml:space="preserve">st temps – </w:t>
      </w:r>
      <w:r w:rsidRPr="00E727CB">
        <w:rPr>
          <w:lang w:val="fr-FR"/>
        </w:rPr>
        <w:t>penser en</w:t>
      </w:r>
      <w:r>
        <w:rPr>
          <w:lang w:val="fr-FR"/>
        </w:rPr>
        <w:t xml:space="preserve"> termes non-anthropocentrés, </w:t>
      </w:r>
      <w:r w:rsidRPr="00E727CB">
        <w:rPr>
          <w:lang w:val="fr-FR"/>
        </w:rPr>
        <w:t>penser en term</w:t>
      </w:r>
      <w:r>
        <w:rPr>
          <w:lang w:val="fr-FR"/>
        </w:rPr>
        <w:t>es de globalité, de complexité. […] Dans ce cas là</w:t>
      </w:r>
      <w:r w:rsidRPr="003A78A0">
        <w:rPr>
          <w:lang w:val="fr-FR"/>
        </w:rPr>
        <w:t>, un jardin ce n’est pas simplement le fait de décider d’un espace, d’une espèce etcetera, un jardin c’est vivre et exister en coexistence avec les autres espèces, en coexistence avec ce que Gilles Clément appelle le génie naturelle, c’est-à-dire avec des êtres qui sont leur propre vie, leur propre dynamique, leur propre histoire et leur propre temporalité. Et le jardin, dans ce cas là, devient la capacité d’être en coexistence, en coévolution avec les autres. Mais cela implique au départ le fait que nous changeons de paradigme fondamental.</w:t>
      </w:r>
      <w:r>
        <w:rPr>
          <w:lang w:val="fr-FR"/>
        </w:rPr>
        <w:t>»</w:t>
      </w:r>
    </w:p>
    <w:p w14:paraId="2BDC8EA9" w14:textId="47A7D53A" w:rsidR="00064455" w:rsidRPr="00CC3746" w:rsidRDefault="00064455">
      <w:pPr>
        <w:pStyle w:val="Funotentext"/>
        <w:rPr>
          <w:lang w:val="fr-FR"/>
        </w:rPr>
      </w:pPr>
      <w:r>
        <w:rPr>
          <w:lang w:val="fr-FR"/>
        </w:rPr>
        <w:t>Schütz : «</w:t>
      </w:r>
      <w:r w:rsidRPr="00A71D5C">
        <w:rPr>
          <w:lang w:val="fr-FR"/>
        </w:rPr>
        <w:t xml:space="preserve">Je ne pense pas que les deux paradigmes sont mutuellement exclusives. </w:t>
      </w:r>
      <w:r>
        <w:rPr>
          <w:lang w:val="fr-FR"/>
        </w:rPr>
        <w:t>Le</w:t>
      </w:r>
      <w:r w:rsidRPr="00A71D5C">
        <w:rPr>
          <w:lang w:val="fr-FR"/>
        </w:rPr>
        <w:t xml:space="preserve"> monde comme jardin, oui, c’est de nouveau </w:t>
      </w:r>
      <w:r>
        <w:rPr>
          <w:lang w:val="fr-FR"/>
        </w:rPr>
        <w:t>ce</w:t>
      </w:r>
      <w:r w:rsidRPr="00A71D5C">
        <w:rPr>
          <w:lang w:val="fr-FR"/>
        </w:rPr>
        <w:t xml:space="preserve"> jeu d’échelles,</w:t>
      </w:r>
      <w:r>
        <w:rPr>
          <w:lang w:val="fr-FR"/>
        </w:rPr>
        <w:t xml:space="preserve"> qui est une base importante de la culture des jardins à travers les continents et époques. En plus, </w:t>
      </w:r>
      <w:r w:rsidRPr="00A71D5C">
        <w:rPr>
          <w:lang w:val="fr-FR"/>
        </w:rPr>
        <w:t xml:space="preserve">le monde est effectivement un jardin vis-à-vis l’univers, le cosmos, tout petit, avec une </w:t>
      </w:r>
      <w:r>
        <w:rPr>
          <w:lang w:val="fr-FR"/>
        </w:rPr>
        <w:t>propre logique d’écosystèmes.</w:t>
      </w:r>
      <w:r w:rsidRPr="00A71D5C">
        <w:rPr>
          <w:lang w:val="fr-FR"/>
        </w:rPr>
        <w:t xml:space="preserve"> Par rapport à l’idée du jardin, je suis</w:t>
      </w:r>
      <w:r>
        <w:rPr>
          <w:lang w:val="fr-FR"/>
        </w:rPr>
        <w:t xml:space="preserve"> également </w:t>
      </w:r>
      <w:r w:rsidRPr="00A71D5C">
        <w:rPr>
          <w:lang w:val="fr-FR"/>
        </w:rPr>
        <w:t>d’accord qu’il faut penser en termes de coexistence. Mais</w:t>
      </w:r>
      <w:r>
        <w:rPr>
          <w:lang w:val="fr-FR"/>
        </w:rPr>
        <w:t xml:space="preserve"> il y a une problématique à</w:t>
      </w:r>
      <w:r w:rsidRPr="00A71D5C">
        <w:rPr>
          <w:lang w:val="fr-FR"/>
        </w:rPr>
        <w:t xml:space="preserve"> l’autre extrême de cet parole, cette idée de changement de paradigme, parce que </w:t>
      </w:r>
      <w:r>
        <w:rPr>
          <w:lang w:val="fr-FR"/>
        </w:rPr>
        <w:t>on y risque d’</w:t>
      </w:r>
      <w:r w:rsidRPr="00A71D5C">
        <w:rPr>
          <w:lang w:val="fr-FR"/>
        </w:rPr>
        <w:t>oublie</w:t>
      </w:r>
      <w:r>
        <w:rPr>
          <w:lang w:val="fr-FR"/>
        </w:rPr>
        <w:t>r</w:t>
      </w:r>
      <w:r w:rsidRPr="00A71D5C">
        <w:rPr>
          <w:lang w:val="fr-FR"/>
        </w:rPr>
        <w:t xml:space="preserve"> que la motivation humaine de s’occuper de l’environnement est quand même une motivation émotionnel, lié à la perception, et pas </w:t>
      </w:r>
      <w:r>
        <w:rPr>
          <w:lang w:val="fr-FR"/>
        </w:rPr>
        <w:t>tellement à la connaissance</w:t>
      </w:r>
      <w:r w:rsidRPr="00A71D5C">
        <w:rPr>
          <w:lang w:val="fr-FR"/>
        </w:rPr>
        <w:t xml:space="preserve"> </w:t>
      </w:r>
      <w:r>
        <w:rPr>
          <w:lang w:val="fr-FR"/>
        </w:rPr>
        <w:t>des</w:t>
      </w:r>
      <w:r w:rsidRPr="00A71D5C">
        <w:rPr>
          <w:lang w:val="fr-FR"/>
        </w:rPr>
        <w:t xml:space="preserve"> nombres abstraits. Je pense alors il </w:t>
      </w:r>
      <w:r>
        <w:rPr>
          <w:lang w:val="fr-FR"/>
        </w:rPr>
        <w:t>n’est</w:t>
      </w:r>
      <w:r w:rsidRPr="00A71D5C">
        <w:rPr>
          <w:lang w:val="fr-FR"/>
        </w:rPr>
        <w:t xml:space="preserve"> pas</w:t>
      </w:r>
      <w:r>
        <w:rPr>
          <w:lang w:val="fr-FR"/>
        </w:rPr>
        <w:t xml:space="preserve"> utile d’</w:t>
      </w:r>
      <w:r w:rsidRPr="00A71D5C">
        <w:rPr>
          <w:lang w:val="fr-FR"/>
        </w:rPr>
        <w:t xml:space="preserve">initier un </w:t>
      </w:r>
      <w:r>
        <w:rPr>
          <w:lang w:val="fr-FR"/>
        </w:rPr>
        <w:t xml:space="preserve">mouvement anti-antropocentrique, </w:t>
      </w:r>
      <w:r w:rsidRPr="00A71D5C">
        <w:rPr>
          <w:lang w:val="fr-FR"/>
        </w:rPr>
        <w:t>il faut</w:t>
      </w:r>
      <w:r>
        <w:rPr>
          <w:lang w:val="fr-FR"/>
        </w:rPr>
        <w:t xml:space="preserve"> plutôt</w:t>
      </w:r>
      <w:r w:rsidRPr="00A71D5C">
        <w:rPr>
          <w:lang w:val="fr-FR"/>
        </w:rPr>
        <w:t xml:space="preserve"> trouver un chemin pour intégrer les deux</w:t>
      </w:r>
      <w:r>
        <w:rPr>
          <w:lang w:val="fr-FR"/>
        </w:rPr>
        <w:t>, ou réinventer l’anthropocentré, changer du focus sur homme à une perspective humaine, intégré pleinement dans une sensibilité «planétaire». Il</w:t>
      </w:r>
      <w:r w:rsidRPr="00A71D5C">
        <w:rPr>
          <w:lang w:val="fr-FR"/>
        </w:rPr>
        <w:t xml:space="preserve"> me semble </w:t>
      </w:r>
      <w:r>
        <w:rPr>
          <w:lang w:val="fr-FR"/>
        </w:rPr>
        <w:t>donc</w:t>
      </w:r>
      <w:r w:rsidRPr="00A71D5C">
        <w:rPr>
          <w:lang w:val="fr-FR"/>
        </w:rPr>
        <w:t xml:space="preserve"> important </w:t>
      </w:r>
      <w:r>
        <w:rPr>
          <w:lang w:val="fr-FR"/>
        </w:rPr>
        <w:t>d’améliorer nos connaissances sur</w:t>
      </w:r>
      <w:r w:rsidRPr="00A71D5C">
        <w:rPr>
          <w:lang w:val="fr-FR"/>
        </w:rPr>
        <w:t xml:space="preserve"> la perception </w:t>
      </w:r>
      <w:r>
        <w:rPr>
          <w:lang w:val="fr-FR"/>
        </w:rPr>
        <w:t>et la sensibilité humaine, car o</w:t>
      </w:r>
      <w:r w:rsidRPr="00A71D5C">
        <w:rPr>
          <w:lang w:val="fr-FR"/>
        </w:rPr>
        <w:t xml:space="preserve">n peut on moins supposer une certaine perception </w:t>
      </w:r>
      <w:r>
        <w:rPr>
          <w:lang w:val="fr-FR"/>
        </w:rPr>
        <w:t xml:space="preserve">et esthétique </w:t>
      </w:r>
      <w:r w:rsidRPr="00A71D5C">
        <w:rPr>
          <w:lang w:val="fr-FR"/>
        </w:rPr>
        <w:t xml:space="preserve">intersubjective entre les hommes, qui aide à bien </w:t>
      </w:r>
      <w:r>
        <w:rPr>
          <w:lang w:val="fr-FR"/>
        </w:rPr>
        <w:t xml:space="preserve">aménager, </w:t>
      </w:r>
      <w:r w:rsidRPr="00A71D5C">
        <w:rPr>
          <w:lang w:val="fr-FR"/>
        </w:rPr>
        <w:t>aimer</w:t>
      </w:r>
      <w:r>
        <w:rPr>
          <w:lang w:val="fr-FR"/>
        </w:rPr>
        <w:t xml:space="preserve"> et traiter</w:t>
      </w:r>
      <w:r w:rsidRPr="00A71D5C">
        <w:rPr>
          <w:lang w:val="fr-FR"/>
        </w:rPr>
        <w:t xml:space="preserve"> son environnement.</w:t>
      </w:r>
      <w:r>
        <w:rPr>
          <w:lang w:val="fr-FR"/>
        </w:rPr>
        <w:t>»</w:t>
      </w:r>
    </w:p>
  </w:footnote>
  <w:footnote w:id="52">
    <w:p w14:paraId="7EB43B44" w14:textId="3F02D53D" w:rsidR="00064455" w:rsidRPr="001934B3" w:rsidRDefault="00064455" w:rsidP="006351C0">
      <w:pPr>
        <w:pStyle w:val="Funotentext"/>
        <w:rPr>
          <w:lang w:val="fr-FR"/>
        </w:rPr>
      </w:pPr>
      <w:r w:rsidRPr="00CF11ED">
        <w:rPr>
          <w:rStyle w:val="Funotenzeichen"/>
        </w:rPr>
        <w:footnoteRef/>
      </w:r>
      <w:r w:rsidRPr="00CF11ED">
        <w:rPr>
          <w:rStyle w:val="Funotenzeichen"/>
        </w:rPr>
        <w:t xml:space="preserve"> </w:t>
      </w:r>
      <w:r w:rsidRPr="001934B3">
        <w:rPr>
          <w:lang w:val="fr-FR"/>
        </w:rPr>
        <w:t xml:space="preserve">Dans son </w:t>
      </w:r>
      <w:r w:rsidRPr="001934B3">
        <w:rPr>
          <w:i/>
          <w:lang w:val="fr-FR"/>
        </w:rPr>
        <w:t xml:space="preserve">Court traité du paysage </w:t>
      </w:r>
      <w:r w:rsidRPr="001934B3">
        <w:rPr>
          <w:lang w:val="fr-FR"/>
        </w:rPr>
        <w:t>(Op. cit.), Alain Roger propose une distinction importante par rapport à la valorisation esthétique du paysage</w:t>
      </w:r>
      <w:r>
        <w:rPr>
          <w:lang w:val="fr-FR"/>
        </w:rPr>
        <w:t> ; entre</w:t>
      </w:r>
      <w:r w:rsidRPr="001934B3">
        <w:rPr>
          <w:lang w:val="fr-FR"/>
        </w:rPr>
        <w:t xml:space="preserve"> </w:t>
      </w:r>
      <w:r>
        <w:rPr>
          <w:lang w:val="fr-FR"/>
        </w:rPr>
        <w:t>«</w:t>
      </w:r>
      <w:r w:rsidRPr="001934B3">
        <w:rPr>
          <w:lang w:val="fr-FR"/>
        </w:rPr>
        <w:t xml:space="preserve">artialisation </w:t>
      </w:r>
      <w:r w:rsidRPr="001934B3">
        <w:rPr>
          <w:i/>
          <w:lang w:val="fr-FR"/>
        </w:rPr>
        <w:t>in situ</w:t>
      </w:r>
      <w:r>
        <w:rPr>
          <w:lang w:val="fr-FR"/>
        </w:rPr>
        <w:t>»</w:t>
      </w:r>
      <w:r w:rsidRPr="001934B3">
        <w:rPr>
          <w:lang w:val="fr-FR"/>
        </w:rPr>
        <w:t xml:space="preserve"> </w:t>
      </w:r>
      <w:r>
        <w:rPr>
          <w:lang w:val="fr-FR"/>
        </w:rPr>
        <w:t>(la valorisation directe, donc le projet du jardin ou du paysage, comparable au tatouage ou maquillage du corps humain) et «</w:t>
      </w:r>
      <w:r w:rsidRPr="001934B3">
        <w:rPr>
          <w:lang w:val="fr-FR"/>
        </w:rPr>
        <w:t xml:space="preserve">artialisation </w:t>
      </w:r>
      <w:r>
        <w:rPr>
          <w:i/>
          <w:lang w:val="fr-FR"/>
        </w:rPr>
        <w:t>de visu</w:t>
      </w:r>
      <w:r>
        <w:rPr>
          <w:lang w:val="fr-FR"/>
        </w:rPr>
        <w:t>»</w:t>
      </w:r>
      <w:r w:rsidRPr="001934B3">
        <w:rPr>
          <w:lang w:val="fr-FR"/>
        </w:rPr>
        <w:t xml:space="preserve"> (</w:t>
      </w:r>
      <w:r>
        <w:rPr>
          <w:lang w:val="fr-FR"/>
        </w:rPr>
        <w:t>la valorisation indirecte, transmis par des médias comme la peinture ou la photographie (Roger se réfère ici exclusivement au visuel, mais le principe est de validité plus général)).</w:t>
      </w:r>
    </w:p>
    <w:p w14:paraId="47752CCC" w14:textId="5E2931DE" w:rsidR="00064455" w:rsidRPr="005C37E5" w:rsidRDefault="00064455">
      <w:pPr>
        <w:pStyle w:val="Funotentext"/>
        <w:rPr>
          <w:rStyle w:val="Funotenzeichen"/>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SystemFonts/>
  <w:activeWritingStyle w:appName="MSWord" w:lang="fr-FR" w:vendorID="64" w:dllVersion="131078" w:nlCheck="1" w:checkStyle="0"/>
  <w:activeWritingStyle w:appName="MSWord" w:lang="de-D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930"/>
    <w:rsid w:val="00000C5D"/>
    <w:rsid w:val="00002B4F"/>
    <w:rsid w:val="0001379D"/>
    <w:rsid w:val="000348AC"/>
    <w:rsid w:val="00034CAD"/>
    <w:rsid w:val="00041FC8"/>
    <w:rsid w:val="00045787"/>
    <w:rsid w:val="00046737"/>
    <w:rsid w:val="00046F54"/>
    <w:rsid w:val="00063E7D"/>
    <w:rsid w:val="00064455"/>
    <w:rsid w:val="00064B2A"/>
    <w:rsid w:val="00070228"/>
    <w:rsid w:val="00077761"/>
    <w:rsid w:val="0008290B"/>
    <w:rsid w:val="000829DD"/>
    <w:rsid w:val="00082D76"/>
    <w:rsid w:val="00082F78"/>
    <w:rsid w:val="00086B80"/>
    <w:rsid w:val="00093F6F"/>
    <w:rsid w:val="00094814"/>
    <w:rsid w:val="00095CD4"/>
    <w:rsid w:val="000A41E5"/>
    <w:rsid w:val="000A4A13"/>
    <w:rsid w:val="000A68BD"/>
    <w:rsid w:val="000B0D0E"/>
    <w:rsid w:val="000B4001"/>
    <w:rsid w:val="000B5F3D"/>
    <w:rsid w:val="000C0C93"/>
    <w:rsid w:val="000C0F10"/>
    <w:rsid w:val="000C0F15"/>
    <w:rsid w:val="000D0F3E"/>
    <w:rsid w:val="000D28AF"/>
    <w:rsid w:val="000D4718"/>
    <w:rsid w:val="000D629D"/>
    <w:rsid w:val="000E2F68"/>
    <w:rsid w:val="000E7D98"/>
    <w:rsid w:val="000F5548"/>
    <w:rsid w:val="001004DA"/>
    <w:rsid w:val="001029C9"/>
    <w:rsid w:val="001049F5"/>
    <w:rsid w:val="001052C4"/>
    <w:rsid w:val="00110397"/>
    <w:rsid w:val="00114000"/>
    <w:rsid w:val="00116088"/>
    <w:rsid w:val="00121069"/>
    <w:rsid w:val="00121146"/>
    <w:rsid w:val="001224F9"/>
    <w:rsid w:val="001271E1"/>
    <w:rsid w:val="00130A6C"/>
    <w:rsid w:val="00132B6A"/>
    <w:rsid w:val="001406A4"/>
    <w:rsid w:val="00140FFC"/>
    <w:rsid w:val="00141C7E"/>
    <w:rsid w:val="001457CD"/>
    <w:rsid w:val="001561BD"/>
    <w:rsid w:val="001614FB"/>
    <w:rsid w:val="00161EF5"/>
    <w:rsid w:val="00163415"/>
    <w:rsid w:val="00171877"/>
    <w:rsid w:val="0017343D"/>
    <w:rsid w:val="001736DF"/>
    <w:rsid w:val="00174580"/>
    <w:rsid w:val="0017558F"/>
    <w:rsid w:val="001836DB"/>
    <w:rsid w:val="00184481"/>
    <w:rsid w:val="001934B3"/>
    <w:rsid w:val="00196C78"/>
    <w:rsid w:val="001B0A0A"/>
    <w:rsid w:val="001B7456"/>
    <w:rsid w:val="001C10B2"/>
    <w:rsid w:val="001C4451"/>
    <w:rsid w:val="001C6BBB"/>
    <w:rsid w:val="001D1352"/>
    <w:rsid w:val="001D76CA"/>
    <w:rsid w:val="001E3AED"/>
    <w:rsid w:val="001F5D9F"/>
    <w:rsid w:val="00202A44"/>
    <w:rsid w:val="0020636C"/>
    <w:rsid w:val="0020782D"/>
    <w:rsid w:val="00211CBF"/>
    <w:rsid w:val="00223130"/>
    <w:rsid w:val="00224676"/>
    <w:rsid w:val="002256E0"/>
    <w:rsid w:val="00234850"/>
    <w:rsid w:val="00237C24"/>
    <w:rsid w:val="00240676"/>
    <w:rsid w:val="002444A0"/>
    <w:rsid w:val="00244B64"/>
    <w:rsid w:val="002467C6"/>
    <w:rsid w:val="00252B12"/>
    <w:rsid w:val="00265515"/>
    <w:rsid w:val="002673E7"/>
    <w:rsid w:val="00272152"/>
    <w:rsid w:val="002873A4"/>
    <w:rsid w:val="002936EE"/>
    <w:rsid w:val="00295E63"/>
    <w:rsid w:val="002A291A"/>
    <w:rsid w:val="002A33C6"/>
    <w:rsid w:val="002A4025"/>
    <w:rsid w:val="002B1E4B"/>
    <w:rsid w:val="002B4B04"/>
    <w:rsid w:val="002C0C8A"/>
    <w:rsid w:val="002C1FF6"/>
    <w:rsid w:val="002D0693"/>
    <w:rsid w:val="002D7AED"/>
    <w:rsid w:val="002E7E70"/>
    <w:rsid w:val="002F2710"/>
    <w:rsid w:val="002F3AEA"/>
    <w:rsid w:val="002F6F40"/>
    <w:rsid w:val="002F7B16"/>
    <w:rsid w:val="003023BA"/>
    <w:rsid w:val="00307096"/>
    <w:rsid w:val="00314DD9"/>
    <w:rsid w:val="003151A9"/>
    <w:rsid w:val="00315365"/>
    <w:rsid w:val="00320465"/>
    <w:rsid w:val="003225A8"/>
    <w:rsid w:val="003244E5"/>
    <w:rsid w:val="0032709E"/>
    <w:rsid w:val="003333C1"/>
    <w:rsid w:val="003435D1"/>
    <w:rsid w:val="00344970"/>
    <w:rsid w:val="00356673"/>
    <w:rsid w:val="00367E39"/>
    <w:rsid w:val="00371187"/>
    <w:rsid w:val="00374E86"/>
    <w:rsid w:val="003802DA"/>
    <w:rsid w:val="00382877"/>
    <w:rsid w:val="00386D26"/>
    <w:rsid w:val="00393567"/>
    <w:rsid w:val="00393738"/>
    <w:rsid w:val="003A78A0"/>
    <w:rsid w:val="003B0F31"/>
    <w:rsid w:val="003C1E3F"/>
    <w:rsid w:val="003C278C"/>
    <w:rsid w:val="003C49C7"/>
    <w:rsid w:val="003C5857"/>
    <w:rsid w:val="003C66FB"/>
    <w:rsid w:val="003D0131"/>
    <w:rsid w:val="003D4701"/>
    <w:rsid w:val="003E466C"/>
    <w:rsid w:val="003F2777"/>
    <w:rsid w:val="003F4C1C"/>
    <w:rsid w:val="003F5EE6"/>
    <w:rsid w:val="003F751C"/>
    <w:rsid w:val="00405243"/>
    <w:rsid w:val="00405338"/>
    <w:rsid w:val="004127D4"/>
    <w:rsid w:val="00413F41"/>
    <w:rsid w:val="00416A42"/>
    <w:rsid w:val="00426D1C"/>
    <w:rsid w:val="00430582"/>
    <w:rsid w:val="00444296"/>
    <w:rsid w:val="00446122"/>
    <w:rsid w:val="004501C7"/>
    <w:rsid w:val="00461FF9"/>
    <w:rsid w:val="00462FC1"/>
    <w:rsid w:val="0046763F"/>
    <w:rsid w:val="004730BE"/>
    <w:rsid w:val="00474129"/>
    <w:rsid w:val="0048173F"/>
    <w:rsid w:val="00481D04"/>
    <w:rsid w:val="00486C42"/>
    <w:rsid w:val="00491A19"/>
    <w:rsid w:val="0049366F"/>
    <w:rsid w:val="00493968"/>
    <w:rsid w:val="00496162"/>
    <w:rsid w:val="004B0017"/>
    <w:rsid w:val="004B1E37"/>
    <w:rsid w:val="004B34DF"/>
    <w:rsid w:val="004B5086"/>
    <w:rsid w:val="004B63DA"/>
    <w:rsid w:val="004B6B4D"/>
    <w:rsid w:val="004B791A"/>
    <w:rsid w:val="004C2428"/>
    <w:rsid w:val="004D222D"/>
    <w:rsid w:val="004D39D9"/>
    <w:rsid w:val="004E4C7F"/>
    <w:rsid w:val="004E56EB"/>
    <w:rsid w:val="004F6740"/>
    <w:rsid w:val="00503B0A"/>
    <w:rsid w:val="00504C53"/>
    <w:rsid w:val="00511D43"/>
    <w:rsid w:val="00522AC9"/>
    <w:rsid w:val="00526AD1"/>
    <w:rsid w:val="00530EA0"/>
    <w:rsid w:val="00532A77"/>
    <w:rsid w:val="00532F37"/>
    <w:rsid w:val="005354D4"/>
    <w:rsid w:val="00535A13"/>
    <w:rsid w:val="00537363"/>
    <w:rsid w:val="00541DE8"/>
    <w:rsid w:val="0056043C"/>
    <w:rsid w:val="00564437"/>
    <w:rsid w:val="00564AD9"/>
    <w:rsid w:val="00565EF2"/>
    <w:rsid w:val="005735EC"/>
    <w:rsid w:val="00575DE4"/>
    <w:rsid w:val="0058213E"/>
    <w:rsid w:val="00592897"/>
    <w:rsid w:val="00592CF0"/>
    <w:rsid w:val="00593D91"/>
    <w:rsid w:val="005975E0"/>
    <w:rsid w:val="005A14BF"/>
    <w:rsid w:val="005A3E89"/>
    <w:rsid w:val="005A5009"/>
    <w:rsid w:val="005A5866"/>
    <w:rsid w:val="005B6ED1"/>
    <w:rsid w:val="005C37E5"/>
    <w:rsid w:val="005C49AB"/>
    <w:rsid w:val="005D0DE1"/>
    <w:rsid w:val="005D2D18"/>
    <w:rsid w:val="005D311B"/>
    <w:rsid w:val="005D4B50"/>
    <w:rsid w:val="005D5D48"/>
    <w:rsid w:val="005E0C86"/>
    <w:rsid w:val="005E3DC3"/>
    <w:rsid w:val="005F615B"/>
    <w:rsid w:val="00600139"/>
    <w:rsid w:val="00604558"/>
    <w:rsid w:val="00604CDE"/>
    <w:rsid w:val="00607236"/>
    <w:rsid w:val="006110A3"/>
    <w:rsid w:val="006121B6"/>
    <w:rsid w:val="006229A8"/>
    <w:rsid w:val="00623DB8"/>
    <w:rsid w:val="00625196"/>
    <w:rsid w:val="00632625"/>
    <w:rsid w:val="00633E66"/>
    <w:rsid w:val="006351C0"/>
    <w:rsid w:val="006372FC"/>
    <w:rsid w:val="00637DE0"/>
    <w:rsid w:val="006418C7"/>
    <w:rsid w:val="00646FCE"/>
    <w:rsid w:val="00650D08"/>
    <w:rsid w:val="006529B2"/>
    <w:rsid w:val="00652EFF"/>
    <w:rsid w:val="00655E8B"/>
    <w:rsid w:val="00667EC0"/>
    <w:rsid w:val="0067342A"/>
    <w:rsid w:val="006734A6"/>
    <w:rsid w:val="00677F1F"/>
    <w:rsid w:val="0068549C"/>
    <w:rsid w:val="006858AC"/>
    <w:rsid w:val="00690918"/>
    <w:rsid w:val="00692F6E"/>
    <w:rsid w:val="00697E6D"/>
    <w:rsid w:val="006A7333"/>
    <w:rsid w:val="006A7EEC"/>
    <w:rsid w:val="006C4CF8"/>
    <w:rsid w:val="006C6A46"/>
    <w:rsid w:val="006C79CB"/>
    <w:rsid w:val="006D7E78"/>
    <w:rsid w:val="006E158A"/>
    <w:rsid w:val="006E3F38"/>
    <w:rsid w:val="006F363B"/>
    <w:rsid w:val="006F6EFF"/>
    <w:rsid w:val="00710DFE"/>
    <w:rsid w:val="007113D7"/>
    <w:rsid w:val="00725A4A"/>
    <w:rsid w:val="0073221D"/>
    <w:rsid w:val="007400AC"/>
    <w:rsid w:val="00747801"/>
    <w:rsid w:val="00751D16"/>
    <w:rsid w:val="00751DB7"/>
    <w:rsid w:val="007546DD"/>
    <w:rsid w:val="00756926"/>
    <w:rsid w:val="0076047F"/>
    <w:rsid w:val="0076741D"/>
    <w:rsid w:val="00786E05"/>
    <w:rsid w:val="00790D92"/>
    <w:rsid w:val="00791FEE"/>
    <w:rsid w:val="007933D2"/>
    <w:rsid w:val="00794DA1"/>
    <w:rsid w:val="00796C52"/>
    <w:rsid w:val="007971B1"/>
    <w:rsid w:val="007A08C8"/>
    <w:rsid w:val="007B29B1"/>
    <w:rsid w:val="007B64A3"/>
    <w:rsid w:val="007C343F"/>
    <w:rsid w:val="007C436F"/>
    <w:rsid w:val="007C502F"/>
    <w:rsid w:val="007D01C7"/>
    <w:rsid w:val="007D160E"/>
    <w:rsid w:val="007D2180"/>
    <w:rsid w:val="007D3930"/>
    <w:rsid w:val="007D774E"/>
    <w:rsid w:val="007E3C34"/>
    <w:rsid w:val="007E4B40"/>
    <w:rsid w:val="00801E53"/>
    <w:rsid w:val="00802B6D"/>
    <w:rsid w:val="00807184"/>
    <w:rsid w:val="0082495F"/>
    <w:rsid w:val="00827172"/>
    <w:rsid w:val="00827C49"/>
    <w:rsid w:val="00831A71"/>
    <w:rsid w:val="00832A68"/>
    <w:rsid w:val="00833610"/>
    <w:rsid w:val="0083448C"/>
    <w:rsid w:val="008352F1"/>
    <w:rsid w:val="008515A5"/>
    <w:rsid w:val="008530B6"/>
    <w:rsid w:val="00861C67"/>
    <w:rsid w:val="00862F22"/>
    <w:rsid w:val="008818A8"/>
    <w:rsid w:val="00881BD6"/>
    <w:rsid w:val="00883606"/>
    <w:rsid w:val="00885DAA"/>
    <w:rsid w:val="00887F91"/>
    <w:rsid w:val="00890A45"/>
    <w:rsid w:val="00891513"/>
    <w:rsid w:val="008942A1"/>
    <w:rsid w:val="00897229"/>
    <w:rsid w:val="008A005F"/>
    <w:rsid w:val="008A1478"/>
    <w:rsid w:val="008A62A9"/>
    <w:rsid w:val="008A6C1D"/>
    <w:rsid w:val="008B2FFE"/>
    <w:rsid w:val="008B4477"/>
    <w:rsid w:val="008B5A2D"/>
    <w:rsid w:val="008B7A83"/>
    <w:rsid w:val="008C1B80"/>
    <w:rsid w:val="008C354C"/>
    <w:rsid w:val="008C7AE2"/>
    <w:rsid w:val="008D57C3"/>
    <w:rsid w:val="008D71A0"/>
    <w:rsid w:val="008E2DC7"/>
    <w:rsid w:val="008E3892"/>
    <w:rsid w:val="008E50CC"/>
    <w:rsid w:val="008F6757"/>
    <w:rsid w:val="008F6BD8"/>
    <w:rsid w:val="009074EA"/>
    <w:rsid w:val="009115B9"/>
    <w:rsid w:val="00920BCD"/>
    <w:rsid w:val="00922419"/>
    <w:rsid w:val="009370FE"/>
    <w:rsid w:val="0094402B"/>
    <w:rsid w:val="009528CF"/>
    <w:rsid w:val="0095773C"/>
    <w:rsid w:val="00960049"/>
    <w:rsid w:val="00970F77"/>
    <w:rsid w:val="00971DEB"/>
    <w:rsid w:val="00972975"/>
    <w:rsid w:val="009740FD"/>
    <w:rsid w:val="00974931"/>
    <w:rsid w:val="009767DA"/>
    <w:rsid w:val="00985AA4"/>
    <w:rsid w:val="00986007"/>
    <w:rsid w:val="009901D6"/>
    <w:rsid w:val="00993434"/>
    <w:rsid w:val="009948EE"/>
    <w:rsid w:val="00995672"/>
    <w:rsid w:val="009A0269"/>
    <w:rsid w:val="009A1246"/>
    <w:rsid w:val="009A16CF"/>
    <w:rsid w:val="009A4321"/>
    <w:rsid w:val="009A43CF"/>
    <w:rsid w:val="009B3BC3"/>
    <w:rsid w:val="009B53A9"/>
    <w:rsid w:val="009B7EA8"/>
    <w:rsid w:val="009C4DEB"/>
    <w:rsid w:val="009D32D4"/>
    <w:rsid w:val="009D42CE"/>
    <w:rsid w:val="009D4502"/>
    <w:rsid w:val="009D6FFF"/>
    <w:rsid w:val="009E0090"/>
    <w:rsid w:val="009E2C32"/>
    <w:rsid w:val="009E31FF"/>
    <w:rsid w:val="009E41C3"/>
    <w:rsid w:val="009F0C3A"/>
    <w:rsid w:val="009F41C7"/>
    <w:rsid w:val="009F4DD3"/>
    <w:rsid w:val="009F5078"/>
    <w:rsid w:val="009F52A7"/>
    <w:rsid w:val="00A0331B"/>
    <w:rsid w:val="00A0369C"/>
    <w:rsid w:val="00A216BE"/>
    <w:rsid w:val="00A2439C"/>
    <w:rsid w:val="00A25673"/>
    <w:rsid w:val="00A25731"/>
    <w:rsid w:val="00A279AA"/>
    <w:rsid w:val="00A34707"/>
    <w:rsid w:val="00A36EE3"/>
    <w:rsid w:val="00A41ED4"/>
    <w:rsid w:val="00A4250A"/>
    <w:rsid w:val="00A444D1"/>
    <w:rsid w:val="00A45718"/>
    <w:rsid w:val="00A50B90"/>
    <w:rsid w:val="00A51B0E"/>
    <w:rsid w:val="00A521AD"/>
    <w:rsid w:val="00A52F5E"/>
    <w:rsid w:val="00A558C8"/>
    <w:rsid w:val="00A57563"/>
    <w:rsid w:val="00A61FEF"/>
    <w:rsid w:val="00A63593"/>
    <w:rsid w:val="00A663D2"/>
    <w:rsid w:val="00A679C5"/>
    <w:rsid w:val="00A71D5C"/>
    <w:rsid w:val="00A7293A"/>
    <w:rsid w:val="00A72AEB"/>
    <w:rsid w:val="00A733AE"/>
    <w:rsid w:val="00A73A96"/>
    <w:rsid w:val="00A773A5"/>
    <w:rsid w:val="00A8116A"/>
    <w:rsid w:val="00A844E7"/>
    <w:rsid w:val="00A87365"/>
    <w:rsid w:val="00A87BB6"/>
    <w:rsid w:val="00A9022D"/>
    <w:rsid w:val="00A913FF"/>
    <w:rsid w:val="00A915BA"/>
    <w:rsid w:val="00A969B1"/>
    <w:rsid w:val="00A970E2"/>
    <w:rsid w:val="00A9749C"/>
    <w:rsid w:val="00A97512"/>
    <w:rsid w:val="00AA164C"/>
    <w:rsid w:val="00AA52D1"/>
    <w:rsid w:val="00AA6987"/>
    <w:rsid w:val="00AB030B"/>
    <w:rsid w:val="00AB1102"/>
    <w:rsid w:val="00AB1BEF"/>
    <w:rsid w:val="00AB2CFA"/>
    <w:rsid w:val="00AB7D4B"/>
    <w:rsid w:val="00AC3AA9"/>
    <w:rsid w:val="00AC3EDE"/>
    <w:rsid w:val="00AC646A"/>
    <w:rsid w:val="00AC6562"/>
    <w:rsid w:val="00AD0FE8"/>
    <w:rsid w:val="00AD2764"/>
    <w:rsid w:val="00AD59D1"/>
    <w:rsid w:val="00AD5A73"/>
    <w:rsid w:val="00AE7E9F"/>
    <w:rsid w:val="00B04A24"/>
    <w:rsid w:val="00B05A80"/>
    <w:rsid w:val="00B15BF7"/>
    <w:rsid w:val="00B16F51"/>
    <w:rsid w:val="00B20BF6"/>
    <w:rsid w:val="00B22DAB"/>
    <w:rsid w:val="00B244C1"/>
    <w:rsid w:val="00B25487"/>
    <w:rsid w:val="00B30677"/>
    <w:rsid w:val="00B317BF"/>
    <w:rsid w:val="00B33074"/>
    <w:rsid w:val="00B40298"/>
    <w:rsid w:val="00B40DC0"/>
    <w:rsid w:val="00B45296"/>
    <w:rsid w:val="00B518F1"/>
    <w:rsid w:val="00B52501"/>
    <w:rsid w:val="00B53640"/>
    <w:rsid w:val="00B606A5"/>
    <w:rsid w:val="00B631DA"/>
    <w:rsid w:val="00B65F29"/>
    <w:rsid w:val="00B717B2"/>
    <w:rsid w:val="00B71B64"/>
    <w:rsid w:val="00B73092"/>
    <w:rsid w:val="00B868E3"/>
    <w:rsid w:val="00B87C7B"/>
    <w:rsid w:val="00B91F25"/>
    <w:rsid w:val="00B938D5"/>
    <w:rsid w:val="00B95479"/>
    <w:rsid w:val="00B967DE"/>
    <w:rsid w:val="00BA04EA"/>
    <w:rsid w:val="00BA6521"/>
    <w:rsid w:val="00BA797D"/>
    <w:rsid w:val="00BB4389"/>
    <w:rsid w:val="00BB6E50"/>
    <w:rsid w:val="00BB7EAE"/>
    <w:rsid w:val="00BC571E"/>
    <w:rsid w:val="00BC5D73"/>
    <w:rsid w:val="00BD0155"/>
    <w:rsid w:val="00BE45E7"/>
    <w:rsid w:val="00BF3829"/>
    <w:rsid w:val="00BF48C1"/>
    <w:rsid w:val="00C03DA2"/>
    <w:rsid w:val="00C10B3D"/>
    <w:rsid w:val="00C21255"/>
    <w:rsid w:val="00C22695"/>
    <w:rsid w:val="00C26B88"/>
    <w:rsid w:val="00C3031D"/>
    <w:rsid w:val="00C35042"/>
    <w:rsid w:val="00C362B5"/>
    <w:rsid w:val="00C429F6"/>
    <w:rsid w:val="00C42F84"/>
    <w:rsid w:val="00C52930"/>
    <w:rsid w:val="00C54135"/>
    <w:rsid w:val="00C54B21"/>
    <w:rsid w:val="00C553FB"/>
    <w:rsid w:val="00C62B18"/>
    <w:rsid w:val="00C66A33"/>
    <w:rsid w:val="00C72B75"/>
    <w:rsid w:val="00C81ABD"/>
    <w:rsid w:val="00C82ECD"/>
    <w:rsid w:val="00C83D6D"/>
    <w:rsid w:val="00C84CBE"/>
    <w:rsid w:val="00C8584E"/>
    <w:rsid w:val="00C877AA"/>
    <w:rsid w:val="00C976CF"/>
    <w:rsid w:val="00CA4272"/>
    <w:rsid w:val="00CA6EE4"/>
    <w:rsid w:val="00CA755D"/>
    <w:rsid w:val="00CB020E"/>
    <w:rsid w:val="00CB1EE1"/>
    <w:rsid w:val="00CB3984"/>
    <w:rsid w:val="00CB55D4"/>
    <w:rsid w:val="00CB6771"/>
    <w:rsid w:val="00CB6850"/>
    <w:rsid w:val="00CB69A3"/>
    <w:rsid w:val="00CB720D"/>
    <w:rsid w:val="00CB794E"/>
    <w:rsid w:val="00CC0DF0"/>
    <w:rsid w:val="00CC3746"/>
    <w:rsid w:val="00CC7624"/>
    <w:rsid w:val="00CD13CF"/>
    <w:rsid w:val="00CD1B89"/>
    <w:rsid w:val="00CD3481"/>
    <w:rsid w:val="00CD3EF1"/>
    <w:rsid w:val="00CE307F"/>
    <w:rsid w:val="00CE3F2B"/>
    <w:rsid w:val="00CE7EE4"/>
    <w:rsid w:val="00CF11ED"/>
    <w:rsid w:val="00CF7882"/>
    <w:rsid w:val="00CF7AAE"/>
    <w:rsid w:val="00D002B0"/>
    <w:rsid w:val="00D002FC"/>
    <w:rsid w:val="00D005F2"/>
    <w:rsid w:val="00D033C2"/>
    <w:rsid w:val="00D104B5"/>
    <w:rsid w:val="00D1094C"/>
    <w:rsid w:val="00D161A4"/>
    <w:rsid w:val="00D17017"/>
    <w:rsid w:val="00D2075E"/>
    <w:rsid w:val="00D2564A"/>
    <w:rsid w:val="00D26C29"/>
    <w:rsid w:val="00D277A9"/>
    <w:rsid w:val="00D27F52"/>
    <w:rsid w:val="00D30391"/>
    <w:rsid w:val="00D37A7B"/>
    <w:rsid w:val="00D43B43"/>
    <w:rsid w:val="00D50A47"/>
    <w:rsid w:val="00D5157E"/>
    <w:rsid w:val="00D62991"/>
    <w:rsid w:val="00D651B8"/>
    <w:rsid w:val="00D729C0"/>
    <w:rsid w:val="00D76511"/>
    <w:rsid w:val="00D879EE"/>
    <w:rsid w:val="00D9004B"/>
    <w:rsid w:val="00D9499D"/>
    <w:rsid w:val="00D9699C"/>
    <w:rsid w:val="00D973EC"/>
    <w:rsid w:val="00D97830"/>
    <w:rsid w:val="00DA27E7"/>
    <w:rsid w:val="00DA631B"/>
    <w:rsid w:val="00DA6B28"/>
    <w:rsid w:val="00DB4BAB"/>
    <w:rsid w:val="00DC2249"/>
    <w:rsid w:val="00DC72EB"/>
    <w:rsid w:val="00DE3E04"/>
    <w:rsid w:val="00DE7F6D"/>
    <w:rsid w:val="00DF1518"/>
    <w:rsid w:val="00E01148"/>
    <w:rsid w:val="00E01690"/>
    <w:rsid w:val="00E0358D"/>
    <w:rsid w:val="00E1125F"/>
    <w:rsid w:val="00E120A7"/>
    <w:rsid w:val="00E130DD"/>
    <w:rsid w:val="00E1636E"/>
    <w:rsid w:val="00E16A5C"/>
    <w:rsid w:val="00E227FE"/>
    <w:rsid w:val="00E22DE7"/>
    <w:rsid w:val="00E26753"/>
    <w:rsid w:val="00E3723F"/>
    <w:rsid w:val="00E416DB"/>
    <w:rsid w:val="00E418FD"/>
    <w:rsid w:val="00E503A9"/>
    <w:rsid w:val="00E53866"/>
    <w:rsid w:val="00E55BB5"/>
    <w:rsid w:val="00E57447"/>
    <w:rsid w:val="00E622FE"/>
    <w:rsid w:val="00E67B93"/>
    <w:rsid w:val="00E727CB"/>
    <w:rsid w:val="00E77BCA"/>
    <w:rsid w:val="00E9673C"/>
    <w:rsid w:val="00EA3180"/>
    <w:rsid w:val="00EA4A9E"/>
    <w:rsid w:val="00EA6842"/>
    <w:rsid w:val="00EB16ED"/>
    <w:rsid w:val="00EC0D7D"/>
    <w:rsid w:val="00EC1A07"/>
    <w:rsid w:val="00EC207C"/>
    <w:rsid w:val="00ED0B83"/>
    <w:rsid w:val="00ED212E"/>
    <w:rsid w:val="00ED5536"/>
    <w:rsid w:val="00ED7CCD"/>
    <w:rsid w:val="00EE7F37"/>
    <w:rsid w:val="00EF3580"/>
    <w:rsid w:val="00EF4CAE"/>
    <w:rsid w:val="00EF73A5"/>
    <w:rsid w:val="00F00E16"/>
    <w:rsid w:val="00F02B65"/>
    <w:rsid w:val="00F121B6"/>
    <w:rsid w:val="00F21483"/>
    <w:rsid w:val="00F23A24"/>
    <w:rsid w:val="00F249A2"/>
    <w:rsid w:val="00F250FF"/>
    <w:rsid w:val="00F35DE0"/>
    <w:rsid w:val="00F408DA"/>
    <w:rsid w:val="00F438AD"/>
    <w:rsid w:val="00F468B1"/>
    <w:rsid w:val="00F46A5D"/>
    <w:rsid w:val="00F56446"/>
    <w:rsid w:val="00F61B0F"/>
    <w:rsid w:val="00F65837"/>
    <w:rsid w:val="00F66A1D"/>
    <w:rsid w:val="00F67449"/>
    <w:rsid w:val="00F70107"/>
    <w:rsid w:val="00F71314"/>
    <w:rsid w:val="00F84F15"/>
    <w:rsid w:val="00F8530E"/>
    <w:rsid w:val="00F90920"/>
    <w:rsid w:val="00F9274A"/>
    <w:rsid w:val="00FA231A"/>
    <w:rsid w:val="00FA66CB"/>
    <w:rsid w:val="00FA700A"/>
    <w:rsid w:val="00FB3A61"/>
    <w:rsid w:val="00FB4657"/>
    <w:rsid w:val="00FB6B62"/>
    <w:rsid w:val="00FC213B"/>
    <w:rsid w:val="00FC3865"/>
    <w:rsid w:val="00FC4FDF"/>
    <w:rsid w:val="00FC52D6"/>
    <w:rsid w:val="00FC72CD"/>
    <w:rsid w:val="00FE2B7E"/>
    <w:rsid w:val="00FE3BEF"/>
    <w:rsid w:val="00FE6FE2"/>
    <w:rsid w:val="00FF1ED5"/>
    <w:rsid w:val="00FF669A"/>
    <w:rsid w:val="00FF6769"/>
    <w:rsid w:val="00FF6E3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858C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A0331B"/>
    <w:pPr>
      <w:tabs>
        <w:tab w:val="center" w:pos="4536"/>
        <w:tab w:val="right" w:pos="9072"/>
      </w:tabs>
    </w:pPr>
  </w:style>
  <w:style w:type="character" w:customStyle="1" w:styleId="FuzeileZchn">
    <w:name w:val="Fußzeile Zchn"/>
    <w:basedOn w:val="Absatz-Standardschriftart"/>
    <w:link w:val="Fuzeile"/>
    <w:uiPriority w:val="99"/>
    <w:rsid w:val="00A0331B"/>
  </w:style>
  <w:style w:type="character" w:styleId="Seitenzahl">
    <w:name w:val="page number"/>
    <w:basedOn w:val="Absatz-Standardschriftart"/>
    <w:uiPriority w:val="99"/>
    <w:semiHidden/>
    <w:unhideWhenUsed/>
    <w:rsid w:val="00A0331B"/>
  </w:style>
  <w:style w:type="paragraph" w:styleId="Kopfzeile">
    <w:name w:val="header"/>
    <w:basedOn w:val="Standard"/>
    <w:link w:val="KopfzeileZchn"/>
    <w:uiPriority w:val="99"/>
    <w:unhideWhenUsed/>
    <w:rsid w:val="00A0331B"/>
    <w:pPr>
      <w:tabs>
        <w:tab w:val="center" w:pos="4536"/>
        <w:tab w:val="right" w:pos="9072"/>
      </w:tabs>
    </w:pPr>
  </w:style>
  <w:style w:type="character" w:customStyle="1" w:styleId="KopfzeileZchn">
    <w:name w:val="Kopfzeile Zchn"/>
    <w:basedOn w:val="Absatz-Standardschriftart"/>
    <w:link w:val="Kopfzeile"/>
    <w:uiPriority w:val="99"/>
    <w:rsid w:val="00A0331B"/>
  </w:style>
  <w:style w:type="paragraph" w:styleId="Funotentext">
    <w:name w:val="footnote text"/>
    <w:basedOn w:val="Standard"/>
    <w:link w:val="FunotentextZchn"/>
    <w:uiPriority w:val="99"/>
    <w:unhideWhenUsed/>
    <w:rsid w:val="00CB6850"/>
    <w:rPr>
      <w:rFonts w:ascii="Helvetica Neue" w:hAnsi="Helvetica Neue"/>
      <w:sz w:val="14"/>
    </w:rPr>
  </w:style>
  <w:style w:type="character" w:customStyle="1" w:styleId="FunotentextZchn">
    <w:name w:val="Fußnotentext Zchn"/>
    <w:basedOn w:val="Absatz-Standardschriftart"/>
    <w:link w:val="Funotentext"/>
    <w:uiPriority w:val="99"/>
    <w:rsid w:val="00CB6850"/>
    <w:rPr>
      <w:rFonts w:ascii="Helvetica Neue" w:hAnsi="Helvetica Neue"/>
      <w:sz w:val="14"/>
    </w:rPr>
  </w:style>
  <w:style w:type="character" w:styleId="Funotenzeichen">
    <w:name w:val="footnote reference"/>
    <w:basedOn w:val="Absatz-Standardschriftart"/>
    <w:uiPriority w:val="99"/>
    <w:unhideWhenUsed/>
    <w:rsid w:val="00CF11ED"/>
    <w:rPr>
      <w:rFonts w:ascii="Times New Roman" w:hAnsi="Times New Roman"/>
      <w:color w:val="auto"/>
      <w:sz w:val="14"/>
      <w:vertAlign w:val="superscript"/>
    </w:rPr>
  </w:style>
  <w:style w:type="paragraph" w:styleId="Sprechblasentext">
    <w:name w:val="Balloon Text"/>
    <w:basedOn w:val="Standard"/>
    <w:link w:val="SprechblasentextZchn"/>
    <w:uiPriority w:val="99"/>
    <w:semiHidden/>
    <w:unhideWhenUsed/>
    <w:rsid w:val="00CC762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C7624"/>
    <w:rPr>
      <w:rFonts w:ascii="Lucida Grande" w:hAnsi="Lucida Grande" w:cs="Lucida Grande"/>
      <w:sz w:val="18"/>
      <w:szCs w:val="18"/>
    </w:rPr>
  </w:style>
  <w:style w:type="paragraph" w:customStyle="1" w:styleId="Formatvorlage1">
    <w:name w:val="Formatvorlage1"/>
    <w:basedOn w:val="Funotentext"/>
    <w:qFormat/>
    <w:rsid w:val="00CF11ED"/>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0411">
      <w:bodyDiv w:val="1"/>
      <w:marLeft w:val="0"/>
      <w:marRight w:val="0"/>
      <w:marTop w:val="0"/>
      <w:marBottom w:val="0"/>
      <w:divBdr>
        <w:top w:val="none" w:sz="0" w:space="0" w:color="auto"/>
        <w:left w:val="none" w:sz="0" w:space="0" w:color="auto"/>
        <w:bottom w:val="none" w:sz="0" w:space="0" w:color="auto"/>
        <w:right w:val="none" w:sz="0" w:space="0" w:color="auto"/>
      </w:divBdr>
    </w:div>
    <w:div w:id="182399507">
      <w:bodyDiv w:val="1"/>
      <w:marLeft w:val="0"/>
      <w:marRight w:val="0"/>
      <w:marTop w:val="0"/>
      <w:marBottom w:val="0"/>
      <w:divBdr>
        <w:top w:val="none" w:sz="0" w:space="0" w:color="auto"/>
        <w:left w:val="none" w:sz="0" w:space="0" w:color="auto"/>
        <w:bottom w:val="none" w:sz="0" w:space="0" w:color="auto"/>
        <w:right w:val="none" w:sz="0" w:space="0" w:color="auto"/>
      </w:divBdr>
    </w:div>
    <w:div w:id="227157952">
      <w:bodyDiv w:val="1"/>
      <w:marLeft w:val="0"/>
      <w:marRight w:val="0"/>
      <w:marTop w:val="0"/>
      <w:marBottom w:val="0"/>
      <w:divBdr>
        <w:top w:val="none" w:sz="0" w:space="0" w:color="auto"/>
        <w:left w:val="none" w:sz="0" w:space="0" w:color="auto"/>
        <w:bottom w:val="none" w:sz="0" w:space="0" w:color="auto"/>
        <w:right w:val="none" w:sz="0" w:space="0" w:color="auto"/>
      </w:divBdr>
    </w:div>
    <w:div w:id="258146752">
      <w:bodyDiv w:val="1"/>
      <w:marLeft w:val="0"/>
      <w:marRight w:val="0"/>
      <w:marTop w:val="0"/>
      <w:marBottom w:val="0"/>
      <w:divBdr>
        <w:top w:val="none" w:sz="0" w:space="0" w:color="auto"/>
        <w:left w:val="none" w:sz="0" w:space="0" w:color="auto"/>
        <w:bottom w:val="none" w:sz="0" w:space="0" w:color="auto"/>
        <w:right w:val="none" w:sz="0" w:space="0" w:color="auto"/>
      </w:divBdr>
    </w:div>
    <w:div w:id="580336171">
      <w:bodyDiv w:val="1"/>
      <w:marLeft w:val="0"/>
      <w:marRight w:val="0"/>
      <w:marTop w:val="0"/>
      <w:marBottom w:val="0"/>
      <w:divBdr>
        <w:top w:val="none" w:sz="0" w:space="0" w:color="auto"/>
        <w:left w:val="none" w:sz="0" w:space="0" w:color="auto"/>
        <w:bottom w:val="none" w:sz="0" w:space="0" w:color="auto"/>
        <w:right w:val="none" w:sz="0" w:space="0" w:color="auto"/>
      </w:divBdr>
    </w:div>
    <w:div w:id="611598088">
      <w:bodyDiv w:val="1"/>
      <w:marLeft w:val="0"/>
      <w:marRight w:val="0"/>
      <w:marTop w:val="0"/>
      <w:marBottom w:val="0"/>
      <w:divBdr>
        <w:top w:val="none" w:sz="0" w:space="0" w:color="auto"/>
        <w:left w:val="none" w:sz="0" w:space="0" w:color="auto"/>
        <w:bottom w:val="none" w:sz="0" w:space="0" w:color="auto"/>
        <w:right w:val="none" w:sz="0" w:space="0" w:color="auto"/>
      </w:divBdr>
    </w:div>
    <w:div w:id="670837962">
      <w:bodyDiv w:val="1"/>
      <w:marLeft w:val="0"/>
      <w:marRight w:val="0"/>
      <w:marTop w:val="0"/>
      <w:marBottom w:val="0"/>
      <w:divBdr>
        <w:top w:val="none" w:sz="0" w:space="0" w:color="auto"/>
        <w:left w:val="none" w:sz="0" w:space="0" w:color="auto"/>
        <w:bottom w:val="none" w:sz="0" w:space="0" w:color="auto"/>
        <w:right w:val="none" w:sz="0" w:space="0" w:color="auto"/>
      </w:divBdr>
    </w:div>
    <w:div w:id="704715942">
      <w:bodyDiv w:val="1"/>
      <w:marLeft w:val="0"/>
      <w:marRight w:val="0"/>
      <w:marTop w:val="0"/>
      <w:marBottom w:val="0"/>
      <w:divBdr>
        <w:top w:val="none" w:sz="0" w:space="0" w:color="auto"/>
        <w:left w:val="none" w:sz="0" w:space="0" w:color="auto"/>
        <w:bottom w:val="none" w:sz="0" w:space="0" w:color="auto"/>
        <w:right w:val="none" w:sz="0" w:space="0" w:color="auto"/>
      </w:divBdr>
    </w:div>
    <w:div w:id="914431999">
      <w:bodyDiv w:val="1"/>
      <w:marLeft w:val="0"/>
      <w:marRight w:val="0"/>
      <w:marTop w:val="0"/>
      <w:marBottom w:val="0"/>
      <w:divBdr>
        <w:top w:val="none" w:sz="0" w:space="0" w:color="auto"/>
        <w:left w:val="none" w:sz="0" w:space="0" w:color="auto"/>
        <w:bottom w:val="none" w:sz="0" w:space="0" w:color="auto"/>
        <w:right w:val="none" w:sz="0" w:space="0" w:color="auto"/>
      </w:divBdr>
    </w:div>
    <w:div w:id="957951364">
      <w:bodyDiv w:val="1"/>
      <w:marLeft w:val="0"/>
      <w:marRight w:val="0"/>
      <w:marTop w:val="0"/>
      <w:marBottom w:val="0"/>
      <w:divBdr>
        <w:top w:val="none" w:sz="0" w:space="0" w:color="auto"/>
        <w:left w:val="none" w:sz="0" w:space="0" w:color="auto"/>
        <w:bottom w:val="none" w:sz="0" w:space="0" w:color="auto"/>
        <w:right w:val="none" w:sz="0" w:space="0" w:color="auto"/>
      </w:divBdr>
    </w:div>
    <w:div w:id="1273123937">
      <w:bodyDiv w:val="1"/>
      <w:marLeft w:val="0"/>
      <w:marRight w:val="0"/>
      <w:marTop w:val="0"/>
      <w:marBottom w:val="0"/>
      <w:divBdr>
        <w:top w:val="none" w:sz="0" w:space="0" w:color="auto"/>
        <w:left w:val="none" w:sz="0" w:space="0" w:color="auto"/>
        <w:bottom w:val="none" w:sz="0" w:space="0" w:color="auto"/>
        <w:right w:val="none" w:sz="0" w:space="0" w:color="auto"/>
      </w:divBdr>
    </w:div>
    <w:div w:id="1406563134">
      <w:bodyDiv w:val="1"/>
      <w:marLeft w:val="0"/>
      <w:marRight w:val="0"/>
      <w:marTop w:val="0"/>
      <w:marBottom w:val="0"/>
      <w:divBdr>
        <w:top w:val="none" w:sz="0" w:space="0" w:color="auto"/>
        <w:left w:val="none" w:sz="0" w:space="0" w:color="auto"/>
        <w:bottom w:val="none" w:sz="0" w:space="0" w:color="auto"/>
        <w:right w:val="none" w:sz="0" w:space="0" w:color="auto"/>
      </w:divBdr>
    </w:div>
    <w:div w:id="1482503452">
      <w:bodyDiv w:val="1"/>
      <w:marLeft w:val="0"/>
      <w:marRight w:val="0"/>
      <w:marTop w:val="0"/>
      <w:marBottom w:val="0"/>
      <w:divBdr>
        <w:top w:val="none" w:sz="0" w:space="0" w:color="auto"/>
        <w:left w:val="none" w:sz="0" w:space="0" w:color="auto"/>
        <w:bottom w:val="none" w:sz="0" w:space="0" w:color="auto"/>
        <w:right w:val="none" w:sz="0" w:space="0" w:color="auto"/>
      </w:divBdr>
    </w:div>
    <w:div w:id="1483499515">
      <w:bodyDiv w:val="1"/>
      <w:marLeft w:val="0"/>
      <w:marRight w:val="0"/>
      <w:marTop w:val="0"/>
      <w:marBottom w:val="0"/>
      <w:divBdr>
        <w:top w:val="none" w:sz="0" w:space="0" w:color="auto"/>
        <w:left w:val="none" w:sz="0" w:space="0" w:color="auto"/>
        <w:bottom w:val="none" w:sz="0" w:space="0" w:color="auto"/>
        <w:right w:val="none" w:sz="0" w:space="0" w:color="auto"/>
      </w:divBdr>
    </w:div>
    <w:div w:id="1491797408">
      <w:bodyDiv w:val="1"/>
      <w:marLeft w:val="0"/>
      <w:marRight w:val="0"/>
      <w:marTop w:val="0"/>
      <w:marBottom w:val="0"/>
      <w:divBdr>
        <w:top w:val="none" w:sz="0" w:space="0" w:color="auto"/>
        <w:left w:val="none" w:sz="0" w:space="0" w:color="auto"/>
        <w:bottom w:val="none" w:sz="0" w:space="0" w:color="auto"/>
        <w:right w:val="none" w:sz="0" w:space="0" w:color="auto"/>
      </w:divBdr>
    </w:div>
    <w:div w:id="1555701932">
      <w:bodyDiv w:val="1"/>
      <w:marLeft w:val="0"/>
      <w:marRight w:val="0"/>
      <w:marTop w:val="0"/>
      <w:marBottom w:val="0"/>
      <w:divBdr>
        <w:top w:val="none" w:sz="0" w:space="0" w:color="auto"/>
        <w:left w:val="none" w:sz="0" w:space="0" w:color="auto"/>
        <w:bottom w:val="none" w:sz="0" w:space="0" w:color="auto"/>
        <w:right w:val="none" w:sz="0" w:space="0" w:color="auto"/>
      </w:divBdr>
    </w:div>
    <w:div w:id="1628586975">
      <w:bodyDiv w:val="1"/>
      <w:marLeft w:val="0"/>
      <w:marRight w:val="0"/>
      <w:marTop w:val="0"/>
      <w:marBottom w:val="0"/>
      <w:divBdr>
        <w:top w:val="none" w:sz="0" w:space="0" w:color="auto"/>
        <w:left w:val="none" w:sz="0" w:space="0" w:color="auto"/>
        <w:bottom w:val="none" w:sz="0" w:space="0" w:color="auto"/>
        <w:right w:val="none" w:sz="0" w:space="0" w:color="auto"/>
      </w:divBdr>
    </w:div>
    <w:div w:id="1743987285">
      <w:bodyDiv w:val="1"/>
      <w:marLeft w:val="0"/>
      <w:marRight w:val="0"/>
      <w:marTop w:val="0"/>
      <w:marBottom w:val="0"/>
      <w:divBdr>
        <w:top w:val="none" w:sz="0" w:space="0" w:color="auto"/>
        <w:left w:val="none" w:sz="0" w:space="0" w:color="auto"/>
        <w:bottom w:val="none" w:sz="0" w:space="0" w:color="auto"/>
        <w:right w:val="none" w:sz="0" w:space="0" w:color="auto"/>
      </w:divBdr>
    </w:div>
    <w:div w:id="1790515828">
      <w:bodyDiv w:val="1"/>
      <w:marLeft w:val="0"/>
      <w:marRight w:val="0"/>
      <w:marTop w:val="0"/>
      <w:marBottom w:val="0"/>
      <w:divBdr>
        <w:top w:val="none" w:sz="0" w:space="0" w:color="auto"/>
        <w:left w:val="none" w:sz="0" w:space="0" w:color="auto"/>
        <w:bottom w:val="none" w:sz="0" w:space="0" w:color="auto"/>
        <w:right w:val="none" w:sz="0" w:space="0" w:color="auto"/>
      </w:divBdr>
    </w:div>
    <w:div w:id="1959946351">
      <w:bodyDiv w:val="1"/>
      <w:marLeft w:val="0"/>
      <w:marRight w:val="0"/>
      <w:marTop w:val="0"/>
      <w:marBottom w:val="0"/>
      <w:divBdr>
        <w:top w:val="none" w:sz="0" w:space="0" w:color="auto"/>
        <w:left w:val="none" w:sz="0" w:space="0" w:color="auto"/>
        <w:bottom w:val="none" w:sz="0" w:space="0" w:color="auto"/>
        <w:right w:val="none" w:sz="0" w:space="0" w:color="auto"/>
      </w:divBdr>
      <w:divsChild>
        <w:div w:id="833179138">
          <w:marLeft w:val="0"/>
          <w:marRight w:val="0"/>
          <w:marTop w:val="0"/>
          <w:marBottom w:val="0"/>
          <w:divBdr>
            <w:top w:val="none" w:sz="0" w:space="0" w:color="auto"/>
            <w:left w:val="none" w:sz="0" w:space="0" w:color="auto"/>
            <w:bottom w:val="none" w:sz="0" w:space="0" w:color="auto"/>
            <w:right w:val="none" w:sz="0" w:space="0" w:color="auto"/>
          </w:divBdr>
          <w:divsChild>
            <w:div w:id="17107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4549">
      <w:bodyDiv w:val="1"/>
      <w:marLeft w:val="0"/>
      <w:marRight w:val="0"/>
      <w:marTop w:val="0"/>
      <w:marBottom w:val="0"/>
      <w:divBdr>
        <w:top w:val="none" w:sz="0" w:space="0" w:color="auto"/>
        <w:left w:val="none" w:sz="0" w:space="0" w:color="auto"/>
        <w:bottom w:val="none" w:sz="0" w:space="0" w:color="auto"/>
        <w:right w:val="none" w:sz="0" w:space="0" w:color="auto"/>
      </w:divBdr>
    </w:div>
    <w:div w:id="2000187578">
      <w:bodyDiv w:val="1"/>
      <w:marLeft w:val="0"/>
      <w:marRight w:val="0"/>
      <w:marTop w:val="0"/>
      <w:marBottom w:val="0"/>
      <w:divBdr>
        <w:top w:val="none" w:sz="0" w:space="0" w:color="auto"/>
        <w:left w:val="none" w:sz="0" w:space="0" w:color="auto"/>
        <w:bottom w:val="none" w:sz="0" w:space="0" w:color="auto"/>
        <w:right w:val="none" w:sz="0" w:space="0" w:color="auto"/>
      </w:divBdr>
    </w:div>
    <w:div w:id="20291407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2649</Words>
  <Characters>16690</Characters>
  <Application>Microsoft Macintosh Word</Application>
  <DocSecurity>0</DocSecurity>
  <Lines>139</Lines>
  <Paragraphs>38</Paragraphs>
  <ScaleCrop>false</ScaleCrop>
  <Company>ETHZ</Company>
  <LinksUpToDate>false</LinksUpToDate>
  <CharactersWithSpaces>19301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Schütz</dc:creator>
  <cp:keywords/>
  <dc:description/>
  <cp:lastModifiedBy>Ein Microsoft Office-Anwender</cp:lastModifiedBy>
  <cp:revision>2</cp:revision>
  <cp:lastPrinted>2016-01-25T15:22:00Z</cp:lastPrinted>
  <dcterms:created xsi:type="dcterms:W3CDTF">2016-09-02T00:03:00Z</dcterms:created>
  <dcterms:modified xsi:type="dcterms:W3CDTF">2016-09-02T00:03:00Z</dcterms:modified>
</cp:coreProperties>
</file>